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E2" w:rsidRDefault="006A7FE2" w:rsidP="00B01CDF">
      <w:pPr>
        <w:rPr>
          <w:sz w:val="20"/>
          <w:szCs w:val="20"/>
        </w:rPr>
      </w:pPr>
      <w:r>
        <w:rPr>
          <w:sz w:val="20"/>
          <w:szCs w:val="20"/>
        </w:rPr>
        <w:t>HANDLEIDING PASPOORT</w:t>
      </w:r>
      <w:bookmarkStart w:id="0" w:name="_GoBack"/>
      <w:bookmarkEnd w:id="0"/>
    </w:p>
    <w:p w:rsidR="006A7FE2" w:rsidRDefault="006A7FE2" w:rsidP="00B01CDF">
      <w:pPr>
        <w:rPr>
          <w:sz w:val="20"/>
          <w:szCs w:val="20"/>
        </w:rPr>
      </w:pPr>
    </w:p>
    <w:p w:rsidR="006A7FE2" w:rsidRDefault="006A7FE2" w:rsidP="00B01CDF">
      <w:pPr>
        <w:rPr>
          <w:sz w:val="20"/>
          <w:szCs w:val="20"/>
        </w:rPr>
      </w:pPr>
    </w:p>
    <w:p w:rsidR="00B01CDF" w:rsidRPr="00102F4F" w:rsidRDefault="00B01CDF" w:rsidP="00B01CDF">
      <w:pPr>
        <w:rPr>
          <w:sz w:val="20"/>
          <w:szCs w:val="20"/>
        </w:rPr>
      </w:pPr>
      <w:r w:rsidRPr="00102F4F">
        <w:rPr>
          <w:sz w:val="20"/>
          <w:szCs w:val="20"/>
        </w:rPr>
        <w:t xml:space="preserve">Deel A geeft een uitleg over de gehanteerde terminologie in het paspoort. </w:t>
      </w:r>
    </w:p>
    <w:p w:rsidR="00B01CDF" w:rsidRPr="00102F4F" w:rsidRDefault="00B01CDF" w:rsidP="00B01CDF">
      <w:pPr>
        <w:rPr>
          <w:sz w:val="20"/>
          <w:szCs w:val="20"/>
        </w:rPr>
      </w:pPr>
    </w:p>
    <w:p w:rsidR="00B01CDF" w:rsidRPr="00102F4F" w:rsidRDefault="00B01CDF" w:rsidP="00B01CDF">
      <w:pPr>
        <w:rPr>
          <w:sz w:val="20"/>
          <w:szCs w:val="20"/>
        </w:rPr>
      </w:pPr>
      <w:r w:rsidRPr="00102F4F">
        <w:rPr>
          <w:sz w:val="20"/>
          <w:szCs w:val="20"/>
        </w:rPr>
        <w:t>Deel B geeft een overzicht van de op te nemen kenmerken en de bijbehorende definities. Met behulp van deze definities wordt eenduidigheid verkregen bij de interpretatie van de kenmerken.</w:t>
      </w: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sectPr w:rsidR="00B01CDF" w:rsidRPr="00102F4F" w:rsidSect="006639ED">
          <w:headerReference w:type="default" r:id="rId9"/>
          <w:footerReference w:type="default" r:id="rId10"/>
          <w:headerReference w:type="first" r:id="rId11"/>
          <w:pgSz w:w="11906" w:h="16838" w:code="9"/>
          <w:pgMar w:top="1985" w:right="1417" w:bottom="709" w:left="1417" w:header="567" w:footer="567" w:gutter="0"/>
          <w:cols w:space="708"/>
          <w:docGrid w:linePitch="360"/>
        </w:sectPr>
      </w:pPr>
    </w:p>
    <w:p w:rsidR="00B01CDF" w:rsidRPr="00102F4F" w:rsidRDefault="00B01CDF" w:rsidP="00B01CDF">
      <w:pPr>
        <w:rPr>
          <w:b/>
          <w:sz w:val="36"/>
          <w:szCs w:val="36"/>
        </w:rPr>
      </w:pPr>
      <w:r w:rsidRPr="00102F4F">
        <w:rPr>
          <w:b/>
          <w:sz w:val="36"/>
          <w:szCs w:val="36"/>
        </w:rPr>
        <w:lastRenderedPageBreak/>
        <w:t>Deel A  Terminologie</w:t>
      </w:r>
    </w:p>
    <w:p w:rsidR="00B01CDF" w:rsidRPr="00102F4F" w:rsidRDefault="00B01CDF" w:rsidP="00B01CDF">
      <w:pPr>
        <w:rPr>
          <w:b/>
          <w:sz w:val="20"/>
          <w:szCs w:val="20"/>
        </w:rPr>
      </w:pPr>
    </w:p>
    <w:p w:rsidR="00B01CDF" w:rsidRPr="00102F4F" w:rsidRDefault="00B01CDF" w:rsidP="00B01CDF">
      <w:pPr>
        <w:rPr>
          <w:sz w:val="20"/>
          <w:szCs w:val="20"/>
        </w:rPr>
      </w:pPr>
    </w:p>
    <w:p w:rsidR="00B01CDF" w:rsidRPr="00102F4F" w:rsidRDefault="00B01CDF" w:rsidP="00B01CDF">
      <w:pPr>
        <w:rPr>
          <w:sz w:val="20"/>
          <w:szCs w:val="20"/>
        </w:rPr>
      </w:pPr>
      <w:r w:rsidRPr="00102F4F">
        <w:rPr>
          <w:sz w:val="20"/>
          <w:szCs w:val="20"/>
        </w:rPr>
        <w:t xml:space="preserve">De afbeelding </w:t>
      </w:r>
      <w:r w:rsidRPr="00102F4F">
        <w:rPr>
          <w:i/>
          <w:sz w:val="20"/>
          <w:szCs w:val="20"/>
        </w:rPr>
        <w:t>hieronder</w:t>
      </w:r>
      <w:r w:rsidRPr="00102F4F">
        <w:rPr>
          <w:sz w:val="20"/>
          <w:szCs w:val="20"/>
        </w:rPr>
        <w:t xml:space="preserve"> geeft bij wijze van voorbeeld een deel van het paspoort weer. </w:t>
      </w:r>
    </w:p>
    <w:p w:rsidR="00B01CDF" w:rsidRPr="00102F4F" w:rsidRDefault="00B01CDF" w:rsidP="00B01CDF">
      <w:pPr>
        <w:rPr>
          <w:sz w:val="20"/>
          <w:szCs w:val="20"/>
        </w:rPr>
      </w:pPr>
    </w:p>
    <w:p w:rsidR="00B01CDF" w:rsidRPr="00102F4F" w:rsidRDefault="00D252B0" w:rsidP="00B01CDF">
      <w:pPr>
        <w:tabs>
          <w:tab w:val="left" w:pos="5875"/>
        </w:tabs>
        <w:rPr>
          <w:sz w:val="20"/>
          <w:szCs w:val="20"/>
        </w:rPr>
      </w:pPr>
      <w:r w:rsidRPr="00102F4F">
        <w:rPr>
          <w:noProof/>
          <w:sz w:val="20"/>
          <w:szCs w:val="20"/>
          <w:lang w:eastAsia="nl-NL"/>
        </w:rPr>
        <mc:AlternateContent>
          <mc:Choice Requires="wps">
            <w:drawing>
              <wp:anchor distT="0" distB="0" distL="114300" distR="114300" simplePos="0" relativeHeight="251685888" behindDoc="0" locked="0" layoutInCell="1" allowOverlap="1" wp14:anchorId="0513D21D" wp14:editId="6470594E">
                <wp:simplePos x="0" y="0"/>
                <wp:positionH relativeFrom="column">
                  <wp:posOffset>1635125</wp:posOffset>
                </wp:positionH>
                <wp:positionV relativeFrom="paragraph">
                  <wp:posOffset>178435</wp:posOffset>
                </wp:positionV>
                <wp:extent cx="1772285" cy="154305"/>
                <wp:effectExtent l="0" t="0" r="0" b="0"/>
                <wp:wrapNone/>
                <wp:docPr id="34" name="Rechthoek 34"/>
                <wp:cNvGraphicFramePr/>
                <a:graphic xmlns:a="http://schemas.openxmlformats.org/drawingml/2006/main">
                  <a:graphicData uri="http://schemas.microsoft.com/office/word/2010/wordprocessingShape">
                    <wps:wsp>
                      <wps:cNvSpPr/>
                      <wps:spPr>
                        <a:xfrm>
                          <a:off x="0" y="0"/>
                          <a:ext cx="1772285" cy="154305"/>
                        </a:xfrm>
                        <a:prstGeom prst="rect">
                          <a:avLst/>
                        </a:prstGeom>
                        <a:solidFill>
                          <a:srgbClr val="5BADFF">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34" o:spid="_x0000_s1026" style="position:absolute;margin-left:128.75pt;margin-top:14.05pt;width:139.55pt;height:12.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" fillcolor="#5badff" stroked="f" strokeweight="2pt">
                <v:fill opacity="45746f"/>
              </v:rect>
            </w:pict>
          </mc:Fallback>
        </mc:AlternateContent>
      </w:r>
      <w:r w:rsidRPr="00102F4F">
        <w:rPr>
          <w:noProof/>
          <w:sz w:val="20"/>
          <w:szCs w:val="20"/>
          <w:lang w:eastAsia="nl-NL"/>
        </w:rPr>
        <mc:AlternateContent>
          <mc:Choice Requires="wps">
            <w:drawing>
              <wp:anchor distT="0" distB="0" distL="114300" distR="114300" simplePos="0" relativeHeight="251684864" behindDoc="0" locked="0" layoutInCell="1" allowOverlap="1" wp14:anchorId="451EFD12" wp14:editId="50DF7F6B">
                <wp:simplePos x="0" y="0"/>
                <wp:positionH relativeFrom="column">
                  <wp:posOffset>57150</wp:posOffset>
                </wp:positionH>
                <wp:positionV relativeFrom="paragraph">
                  <wp:posOffset>179705</wp:posOffset>
                </wp:positionV>
                <wp:extent cx="1224915" cy="154305"/>
                <wp:effectExtent l="0" t="0" r="0" b="0"/>
                <wp:wrapNone/>
                <wp:docPr id="27" name="Rechthoek 27"/>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27" o:spid="_x0000_s1026" style="position:absolute;margin-left:4.5pt;margin-top:14.15pt;width:96.45pt;height:12.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" fillcolor="#e46c0a" stroked="f" strokeweight="2pt">
                <v:fill opacity="39321f"/>
              </v:rect>
            </w:pict>
          </mc:Fallback>
        </mc:AlternateContent>
      </w:r>
      <w:r w:rsidR="00B01CDF" w:rsidRPr="00102F4F">
        <w:rPr>
          <w:noProof/>
          <w:lang w:eastAsia="nl-NL"/>
        </w:rPr>
        <w:drawing>
          <wp:anchor distT="0" distB="0" distL="114300" distR="114300" simplePos="0" relativeHeight="251686912" behindDoc="1" locked="0" layoutInCell="1" allowOverlap="1" wp14:anchorId="4A360045" wp14:editId="14B529DD">
            <wp:simplePos x="0" y="0"/>
            <wp:positionH relativeFrom="column">
              <wp:posOffset>26035</wp:posOffset>
            </wp:positionH>
            <wp:positionV relativeFrom="paragraph">
              <wp:posOffset>62230</wp:posOffset>
            </wp:positionV>
            <wp:extent cx="3693532" cy="1656080"/>
            <wp:effectExtent l="19050" t="19050" r="21590" b="20320"/>
            <wp:wrapNone/>
            <wp:docPr id="37" name="Afbeelding 37" descr="cid:image001.png@01D2C804.01A3C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1.png@01D2C804.01A3C4A0"/>
                    <pic:cNvPicPr>
                      <a:picLocks noChangeAspect="1" noChangeArrowheads="1"/>
                    </pic:cNvPicPr>
                  </pic:nvPicPr>
                  <pic:blipFill rotWithShape="1">
                    <a:blip r:embed="rId12" r:link="rId13" cstate="print">
                      <a:extLst>
                        <a:ext uri="{28A0092B-C50C-407E-A947-70E740481C1C}">
                          <a14:useLocalDpi xmlns:a14="http://schemas.microsoft.com/office/drawing/2010/main" val="0"/>
                        </a:ext>
                      </a:extLst>
                    </a:blip>
                    <a:srcRect l="1320" t="11015" r="1083"/>
                    <a:stretch/>
                  </pic:blipFill>
                  <pic:spPr bwMode="auto">
                    <a:xfrm>
                      <a:off x="0" y="0"/>
                      <a:ext cx="3694948" cy="1656715"/>
                    </a:xfrm>
                    <a:prstGeom prst="rect">
                      <a:avLst/>
                    </a:prstGeom>
                    <a:noFill/>
                    <a:ln w="9525" cap="flat" cmpd="sng" algn="ctr">
                      <a:solidFill>
                        <a:srgbClr val="9BBB59">
                          <a:lumMod val="60000"/>
                          <a:lumOff val="40000"/>
                        </a:srgbClr>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01CDF" w:rsidRPr="00102F4F">
        <w:rPr>
          <w:sz w:val="20"/>
          <w:szCs w:val="20"/>
        </w:rPr>
        <w:tab/>
      </w: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681792" behindDoc="0" locked="0" layoutInCell="1" allowOverlap="1" wp14:anchorId="29280A95" wp14:editId="002AC063">
                <wp:simplePos x="0" y="0"/>
                <wp:positionH relativeFrom="column">
                  <wp:posOffset>4188460</wp:posOffset>
                </wp:positionH>
                <wp:positionV relativeFrom="paragraph">
                  <wp:posOffset>69850</wp:posOffset>
                </wp:positionV>
                <wp:extent cx="177800" cy="95250"/>
                <wp:effectExtent l="0" t="0" r="0" b="0"/>
                <wp:wrapNone/>
                <wp:docPr id="22" name="Rechthoek 22"/>
                <wp:cNvGraphicFramePr/>
                <a:graphic xmlns:a="http://schemas.openxmlformats.org/drawingml/2006/main">
                  <a:graphicData uri="http://schemas.microsoft.com/office/word/2010/wordprocessingShape">
                    <wps:wsp>
                      <wps:cNvSpPr/>
                      <wps:spPr>
                        <a:xfrm>
                          <a:off x="0" y="0"/>
                          <a:ext cx="177800" cy="95250"/>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22" o:spid="_x0000_s1026" style="position:absolute;margin-left:329.8pt;margin-top:5.5pt;width:14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" fillcolor="#e46c0a" stroked="f" strokeweight="2pt">
                <v:fill opacity="39321f"/>
              </v:rect>
            </w:pict>
          </mc:Fallback>
        </mc:AlternateContent>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t>Opnameveld</w:t>
      </w: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683840" behindDoc="0" locked="0" layoutInCell="1" allowOverlap="1" wp14:anchorId="032349AB" wp14:editId="7BCDE555">
                <wp:simplePos x="0" y="0"/>
                <wp:positionH relativeFrom="column">
                  <wp:posOffset>1634490</wp:posOffset>
                </wp:positionH>
                <wp:positionV relativeFrom="paragraph">
                  <wp:posOffset>21590</wp:posOffset>
                </wp:positionV>
                <wp:extent cx="2004695" cy="1184275"/>
                <wp:effectExtent l="0" t="0" r="0" b="0"/>
                <wp:wrapNone/>
                <wp:docPr id="26" name="Rechthoek 26"/>
                <wp:cNvGraphicFramePr/>
                <a:graphic xmlns:a="http://schemas.openxmlformats.org/drawingml/2006/main">
                  <a:graphicData uri="http://schemas.microsoft.com/office/word/2010/wordprocessingShape">
                    <wps:wsp>
                      <wps:cNvSpPr/>
                      <wps:spPr>
                        <a:xfrm>
                          <a:off x="0" y="0"/>
                          <a:ext cx="2004695" cy="1184275"/>
                        </a:xfrm>
                        <a:prstGeom prst="rect">
                          <a:avLst/>
                        </a:prstGeom>
                        <a:solidFill>
                          <a:srgbClr val="92D050">
                            <a:alpha val="6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26" o:spid="_x0000_s1026" style="position:absolute;margin-left:128.7pt;margin-top:1.7pt;width:157.85pt;height:9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" fillcolor="#92d050" stroked="f" strokeweight="2pt">
                <v:fill opacity="42662f"/>
              </v:rect>
            </w:pict>
          </mc:Fallback>
        </mc:AlternateContent>
      </w:r>
      <w:r w:rsidRPr="00102F4F">
        <w:rPr>
          <w:noProof/>
          <w:sz w:val="20"/>
          <w:szCs w:val="20"/>
          <w:lang w:eastAsia="nl-NL"/>
        </w:rPr>
        <mc:AlternateContent>
          <mc:Choice Requires="wps">
            <w:drawing>
              <wp:anchor distT="0" distB="0" distL="114300" distR="114300" simplePos="0" relativeHeight="251697152" behindDoc="0" locked="0" layoutInCell="1" allowOverlap="1" wp14:anchorId="24E3EFA5" wp14:editId="576D57A5">
                <wp:simplePos x="0" y="0"/>
                <wp:positionH relativeFrom="column">
                  <wp:posOffset>57150</wp:posOffset>
                </wp:positionH>
                <wp:positionV relativeFrom="paragraph">
                  <wp:posOffset>105410</wp:posOffset>
                </wp:positionV>
                <wp:extent cx="1224915" cy="154305"/>
                <wp:effectExtent l="0" t="0" r="0" b="0"/>
                <wp:wrapNone/>
                <wp:docPr id="21" name="Rechthoek 21"/>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21" o:spid="_x0000_s1026" style="position:absolute;margin-left:4.5pt;margin-top:8.3pt;width:96.45pt;height:12.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" fillcolor="#e46c0a" stroked="f" strokeweight="2pt">
                <v:fill opacity="39321f"/>
              </v:rect>
            </w:pict>
          </mc:Fallback>
        </mc:AlternateContent>
      </w: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698176" behindDoc="0" locked="0" layoutInCell="1" allowOverlap="1" wp14:anchorId="003D348D" wp14:editId="4715BF71">
                <wp:simplePos x="0" y="0"/>
                <wp:positionH relativeFrom="column">
                  <wp:posOffset>57150</wp:posOffset>
                </wp:positionH>
                <wp:positionV relativeFrom="paragraph">
                  <wp:posOffset>179070</wp:posOffset>
                </wp:positionV>
                <wp:extent cx="1224915" cy="154305"/>
                <wp:effectExtent l="0" t="0" r="0" b="0"/>
                <wp:wrapNone/>
                <wp:docPr id="32" name="Rechthoek 32"/>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32" o:spid="_x0000_s1026" style="position:absolute;margin-left:4.5pt;margin-top:14.1pt;width:96.45pt;height:12.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" fillcolor="#e46c0a" stroked="f" strokeweight="2pt">
                <v:fill opacity="39321f"/>
              </v:rect>
            </w:pict>
          </mc:Fallback>
        </mc:AlternateContent>
      </w:r>
      <w:r w:rsidRPr="00102F4F">
        <w:rPr>
          <w:noProof/>
          <w:sz w:val="20"/>
          <w:szCs w:val="20"/>
          <w:lang w:eastAsia="nl-NL"/>
        </w:rPr>
        <mc:AlternateContent>
          <mc:Choice Requires="wps">
            <w:drawing>
              <wp:anchor distT="0" distB="0" distL="114300" distR="114300" simplePos="0" relativeHeight="251687936" behindDoc="0" locked="0" layoutInCell="1" allowOverlap="1" wp14:anchorId="18C83274" wp14:editId="534459FE">
                <wp:simplePos x="0" y="0"/>
                <wp:positionH relativeFrom="column">
                  <wp:posOffset>4185920</wp:posOffset>
                </wp:positionH>
                <wp:positionV relativeFrom="paragraph">
                  <wp:posOffset>69215</wp:posOffset>
                </wp:positionV>
                <wp:extent cx="175895" cy="97155"/>
                <wp:effectExtent l="0" t="0" r="0" b="0"/>
                <wp:wrapNone/>
                <wp:docPr id="38" name="Rechthoek 38"/>
                <wp:cNvGraphicFramePr/>
                <a:graphic xmlns:a="http://schemas.openxmlformats.org/drawingml/2006/main">
                  <a:graphicData uri="http://schemas.microsoft.com/office/word/2010/wordprocessingShape">
                    <wps:wsp>
                      <wps:cNvSpPr/>
                      <wps:spPr>
                        <a:xfrm>
                          <a:off x="0" y="0"/>
                          <a:ext cx="175895" cy="97155"/>
                        </a:xfrm>
                        <a:prstGeom prst="rect">
                          <a:avLst/>
                        </a:prstGeom>
                        <a:solidFill>
                          <a:srgbClr val="5BADFF">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38" o:spid="_x0000_s1026" style="position:absolute;margin-left:329.6pt;margin-top:5.45pt;width:13.85pt;height:7.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" fillcolor="#5badff" stroked="f" strokeweight="2pt">
                <v:fill opacity="45746f"/>
              </v:rect>
            </w:pict>
          </mc:Fallback>
        </mc:AlternateContent>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t>Waarde</w:t>
      </w:r>
    </w:p>
    <w:p w:rsidR="00B01CDF" w:rsidRPr="00102F4F" w:rsidRDefault="00B01CDF" w:rsidP="00B01CDF">
      <w:pPr>
        <w:rPr>
          <w:sz w:val="20"/>
          <w:szCs w:val="20"/>
        </w:rPr>
      </w:pP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699200" behindDoc="0" locked="0" layoutInCell="1" allowOverlap="1" wp14:anchorId="7C6AC883" wp14:editId="279B400E">
                <wp:simplePos x="0" y="0"/>
                <wp:positionH relativeFrom="column">
                  <wp:posOffset>57150</wp:posOffset>
                </wp:positionH>
                <wp:positionV relativeFrom="paragraph">
                  <wp:posOffset>93345</wp:posOffset>
                </wp:positionV>
                <wp:extent cx="1224915" cy="154305"/>
                <wp:effectExtent l="0" t="0" r="0" b="0"/>
                <wp:wrapNone/>
                <wp:docPr id="35" name="Rechthoek 35"/>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35" o:spid="_x0000_s1026" style="position:absolute;margin-left:4.5pt;margin-top:7.35pt;width:96.45pt;height:12.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" fillcolor="#e46c0a" stroked="f" strokeweight="2pt">
                <v:fill opacity="39321f"/>
              </v:rect>
            </w:pict>
          </mc:Fallback>
        </mc:AlternateContent>
      </w:r>
      <w:r w:rsidR="00B01CDF" w:rsidRPr="00102F4F">
        <w:rPr>
          <w:noProof/>
          <w:sz w:val="20"/>
          <w:szCs w:val="20"/>
          <w:lang w:eastAsia="nl-NL"/>
        </w:rPr>
        <mc:AlternateContent>
          <mc:Choice Requires="wps">
            <w:drawing>
              <wp:anchor distT="0" distB="0" distL="114300" distR="114300" simplePos="0" relativeHeight="251682816" behindDoc="0" locked="0" layoutInCell="1" allowOverlap="1" wp14:anchorId="285E3110" wp14:editId="408D00F7">
                <wp:simplePos x="0" y="0"/>
                <wp:positionH relativeFrom="column">
                  <wp:posOffset>4188460</wp:posOffset>
                </wp:positionH>
                <wp:positionV relativeFrom="paragraph">
                  <wp:posOffset>69215</wp:posOffset>
                </wp:positionV>
                <wp:extent cx="178246" cy="95341"/>
                <wp:effectExtent l="0" t="0" r="0" b="0"/>
                <wp:wrapNone/>
                <wp:docPr id="25" name="Rechthoek 25"/>
                <wp:cNvGraphicFramePr/>
                <a:graphic xmlns:a="http://schemas.openxmlformats.org/drawingml/2006/main">
                  <a:graphicData uri="http://schemas.microsoft.com/office/word/2010/wordprocessingShape">
                    <wps:wsp>
                      <wps:cNvSpPr/>
                      <wps:spPr>
                        <a:xfrm>
                          <a:off x="0" y="0"/>
                          <a:ext cx="178246" cy="95341"/>
                        </a:xfrm>
                        <a:prstGeom prst="rect">
                          <a:avLst/>
                        </a:prstGeom>
                        <a:solidFill>
                          <a:srgbClr val="92D050">
                            <a:alpha val="6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25" o:spid="_x0000_s1026" style="position:absolute;margin-left:329.8pt;margin-top:5.45pt;width:14.05pt;height: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" fillcolor="#92d050" stroked="f" strokeweight="2pt">
                <v:fill opacity="42662f"/>
              </v:rect>
            </w:pict>
          </mc:Fallback>
        </mc:AlternateContent>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r>
      <w:r w:rsidR="00B01CDF" w:rsidRPr="00102F4F">
        <w:rPr>
          <w:sz w:val="20"/>
          <w:szCs w:val="20"/>
        </w:rPr>
        <w:tab/>
        <w:t>Keuzelijst</w:t>
      </w: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700224" behindDoc="0" locked="0" layoutInCell="1" allowOverlap="1" wp14:anchorId="09F5134F" wp14:editId="19F27659">
                <wp:simplePos x="0" y="0"/>
                <wp:positionH relativeFrom="column">
                  <wp:posOffset>57150</wp:posOffset>
                </wp:positionH>
                <wp:positionV relativeFrom="paragraph">
                  <wp:posOffset>167640</wp:posOffset>
                </wp:positionV>
                <wp:extent cx="1224915" cy="154305"/>
                <wp:effectExtent l="0" t="0" r="0" b="0"/>
                <wp:wrapNone/>
                <wp:docPr id="39" name="Rechthoek 39"/>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39" o:spid="_x0000_s1026" style="position:absolute;margin-left:4.5pt;margin-top:13.2pt;width:96.45pt;height:12.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" fillcolor="#e46c0a" stroked="f" strokeweight="2pt">
                <v:fill opacity="39321f"/>
              </v:rect>
            </w:pict>
          </mc:Fallback>
        </mc:AlternateContent>
      </w:r>
    </w:p>
    <w:p w:rsidR="00B01CDF" w:rsidRPr="00102F4F" w:rsidRDefault="00B01CDF" w:rsidP="00B01CDF">
      <w:pPr>
        <w:rPr>
          <w:sz w:val="20"/>
          <w:szCs w:val="20"/>
        </w:rPr>
      </w:pPr>
    </w:p>
    <w:p w:rsidR="00B01CDF" w:rsidRPr="00102F4F" w:rsidRDefault="00D252B0" w:rsidP="00B01CDF">
      <w:pPr>
        <w:rPr>
          <w:sz w:val="20"/>
          <w:szCs w:val="20"/>
        </w:rPr>
      </w:pPr>
      <w:r w:rsidRPr="00102F4F">
        <w:rPr>
          <w:noProof/>
          <w:sz w:val="20"/>
          <w:szCs w:val="20"/>
          <w:lang w:eastAsia="nl-NL"/>
        </w:rPr>
        <mc:AlternateContent>
          <mc:Choice Requires="wps">
            <w:drawing>
              <wp:anchor distT="0" distB="0" distL="114300" distR="114300" simplePos="0" relativeHeight="251701248" behindDoc="0" locked="0" layoutInCell="1" allowOverlap="1" wp14:anchorId="05B2F41A" wp14:editId="3D4B2CA9">
                <wp:simplePos x="0" y="0"/>
                <wp:positionH relativeFrom="column">
                  <wp:posOffset>57150</wp:posOffset>
                </wp:positionH>
                <wp:positionV relativeFrom="paragraph">
                  <wp:posOffset>72390</wp:posOffset>
                </wp:positionV>
                <wp:extent cx="1224915" cy="154305"/>
                <wp:effectExtent l="0" t="0" r="0" b="0"/>
                <wp:wrapNone/>
                <wp:docPr id="40" name="Rechthoek 40"/>
                <wp:cNvGraphicFramePr/>
                <a:graphic xmlns:a="http://schemas.openxmlformats.org/drawingml/2006/main">
                  <a:graphicData uri="http://schemas.microsoft.com/office/word/2010/wordprocessingShape">
                    <wps:wsp>
                      <wps:cNvSpPr/>
                      <wps:spPr>
                        <a:xfrm>
                          <a:off x="0" y="0"/>
                          <a:ext cx="1224915" cy="154305"/>
                        </a:xfrm>
                        <a:prstGeom prst="rect">
                          <a:avLst/>
                        </a:prstGeom>
                        <a:solidFill>
                          <a:srgbClr val="E46C0A">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40" o:spid="_x0000_s1026" style="position:absolute;margin-left:4.5pt;margin-top:5.7pt;width:96.45pt;height:12.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" fillcolor="#e46c0a" stroked="f" strokeweight="2pt">
                <v:fill opacity="39321f"/>
              </v:rect>
            </w:pict>
          </mc:Fallback>
        </mc:AlternateContent>
      </w: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tabs>
          <w:tab w:val="left" w:pos="2177"/>
        </w:tabs>
        <w:rPr>
          <w:sz w:val="20"/>
          <w:szCs w:val="20"/>
        </w:rPr>
      </w:pPr>
      <w:r w:rsidRPr="00102F4F">
        <w:rPr>
          <w:sz w:val="20"/>
          <w:szCs w:val="20"/>
        </w:rPr>
        <w:tab/>
      </w:r>
    </w:p>
    <w:p w:rsidR="00B01CDF" w:rsidRPr="00102F4F" w:rsidRDefault="00B01CDF" w:rsidP="00B01CDF">
      <w:pPr>
        <w:rPr>
          <w:sz w:val="20"/>
          <w:szCs w:val="20"/>
        </w:rPr>
      </w:pPr>
    </w:p>
    <w:p w:rsidR="00B01CDF" w:rsidRPr="00102F4F" w:rsidRDefault="00B01CDF" w:rsidP="00B01CDF">
      <w:pPr>
        <w:rPr>
          <w:sz w:val="20"/>
          <w:szCs w:val="20"/>
        </w:rPr>
      </w:pPr>
      <w:r w:rsidRPr="00102F4F">
        <w:rPr>
          <w:sz w:val="20"/>
          <w:szCs w:val="20"/>
        </w:rPr>
        <w:t xml:space="preserve">De gehanteerde terminologie wordt </w:t>
      </w:r>
      <w:r w:rsidRPr="00102F4F">
        <w:rPr>
          <w:i/>
          <w:sz w:val="20"/>
          <w:szCs w:val="20"/>
        </w:rPr>
        <w:t>hieronder</w:t>
      </w:r>
      <w:r w:rsidRPr="00102F4F">
        <w:rPr>
          <w:sz w:val="20"/>
          <w:szCs w:val="20"/>
        </w:rPr>
        <w:t xml:space="preserve"> nader toegelicht.</w:t>
      </w:r>
      <w:r w:rsidRPr="00102F4F">
        <w:t xml:space="preserve"> </w:t>
      </w: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t>Opnameveld</w:t>
      </w:r>
    </w:p>
    <w:p w:rsidR="00B01CDF" w:rsidRPr="00102F4F" w:rsidRDefault="00B01CDF" w:rsidP="00B01CDF">
      <w:pPr>
        <w:ind w:left="709"/>
        <w:rPr>
          <w:sz w:val="20"/>
          <w:szCs w:val="20"/>
        </w:rPr>
      </w:pPr>
      <w:r w:rsidRPr="00102F4F">
        <w:rPr>
          <w:sz w:val="20"/>
          <w:szCs w:val="20"/>
        </w:rPr>
        <w:t xml:space="preserve">Naam van het te inspecteren opnamekenmerk. </w:t>
      </w:r>
    </w:p>
    <w:p w:rsidR="00B01CDF" w:rsidRPr="00102F4F" w:rsidRDefault="00B01CDF" w:rsidP="00B01CDF">
      <w:pPr>
        <w:ind w:firstLine="709"/>
        <w:rPr>
          <w:sz w:val="10"/>
          <w:szCs w:val="10"/>
        </w:rPr>
      </w:pPr>
    </w:p>
    <w:p w:rsidR="00B01CDF" w:rsidRPr="00102F4F" w:rsidRDefault="00B01CDF" w:rsidP="00B01CDF">
      <w:pPr>
        <w:pStyle w:val="Lijstalinea"/>
        <w:numPr>
          <w:ilvl w:val="0"/>
          <w:numId w:val="65"/>
        </w:numPr>
        <w:spacing w:line="240" w:lineRule="auto"/>
        <w:ind w:left="993" w:hanging="284"/>
        <w:rPr>
          <w:sz w:val="20"/>
          <w:szCs w:val="20"/>
        </w:rPr>
      </w:pPr>
      <w:r w:rsidRPr="00102F4F">
        <w:rPr>
          <w:sz w:val="20"/>
          <w:szCs w:val="20"/>
        </w:rPr>
        <w:t xml:space="preserve">In deze handleiding zijn de opnamevelden </w:t>
      </w:r>
      <w:r w:rsidRPr="00102F4F">
        <w:rPr>
          <w:b/>
          <w:i/>
          <w:sz w:val="20"/>
          <w:szCs w:val="20"/>
        </w:rPr>
        <w:t>vet en cursief</w:t>
      </w:r>
      <w:r w:rsidRPr="00102F4F">
        <w:rPr>
          <w:sz w:val="20"/>
          <w:szCs w:val="20"/>
        </w:rPr>
        <w:t xml:space="preserve"> weergegeven.</w:t>
      </w: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t>Waarde</w:t>
      </w:r>
    </w:p>
    <w:p w:rsidR="00B01CDF" w:rsidRPr="00102F4F" w:rsidRDefault="00B01CDF" w:rsidP="00B01CDF">
      <w:pPr>
        <w:ind w:left="709"/>
        <w:rPr>
          <w:sz w:val="20"/>
          <w:szCs w:val="20"/>
        </w:rPr>
      </w:pPr>
      <w:r w:rsidRPr="00102F4F">
        <w:rPr>
          <w:sz w:val="20"/>
          <w:szCs w:val="20"/>
        </w:rPr>
        <w:t xml:space="preserve">Geselecteerde invulwaarde bij het opnameveld. </w:t>
      </w:r>
    </w:p>
    <w:p w:rsidR="00B01CDF" w:rsidRPr="00102F4F" w:rsidRDefault="00B01CDF" w:rsidP="00B01CDF">
      <w:pPr>
        <w:ind w:firstLine="709"/>
        <w:rPr>
          <w:sz w:val="10"/>
          <w:szCs w:val="10"/>
        </w:rPr>
      </w:pPr>
    </w:p>
    <w:p w:rsidR="00B01CDF" w:rsidRPr="00102F4F" w:rsidRDefault="00B01CDF" w:rsidP="00B01CDF">
      <w:pPr>
        <w:pStyle w:val="Lijstalinea"/>
        <w:numPr>
          <w:ilvl w:val="0"/>
          <w:numId w:val="65"/>
        </w:numPr>
        <w:spacing w:line="240" w:lineRule="auto"/>
        <w:ind w:left="993" w:hanging="284"/>
        <w:rPr>
          <w:sz w:val="20"/>
          <w:szCs w:val="20"/>
        </w:rPr>
      </w:pPr>
      <w:r w:rsidRPr="00102F4F">
        <w:rPr>
          <w:sz w:val="20"/>
          <w:szCs w:val="20"/>
        </w:rPr>
        <w:t xml:space="preserve">In deze handleiding zijn de waarden </w:t>
      </w:r>
      <w:r w:rsidRPr="00102F4F">
        <w:rPr>
          <w:i/>
          <w:sz w:val="20"/>
          <w:szCs w:val="20"/>
        </w:rPr>
        <w:t>cursief</w:t>
      </w:r>
      <w:r w:rsidRPr="00102F4F">
        <w:rPr>
          <w:sz w:val="20"/>
          <w:szCs w:val="20"/>
        </w:rPr>
        <w:t xml:space="preserve"> weergegeven. </w:t>
      </w: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t>Keuzelijst</w:t>
      </w:r>
    </w:p>
    <w:p w:rsidR="00B01CDF" w:rsidRPr="00102F4F" w:rsidRDefault="00B01CDF" w:rsidP="00B01CDF">
      <w:pPr>
        <w:ind w:left="709"/>
        <w:rPr>
          <w:sz w:val="20"/>
          <w:szCs w:val="20"/>
        </w:rPr>
      </w:pPr>
      <w:r w:rsidRPr="00102F4F">
        <w:rPr>
          <w:sz w:val="20"/>
          <w:szCs w:val="20"/>
        </w:rPr>
        <w:t>Lijst met te selecteren waarden bij het opnameveld.</w:t>
      </w: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t>Rekenregel</w:t>
      </w:r>
    </w:p>
    <w:p w:rsidR="00B01CDF" w:rsidRPr="00102F4F" w:rsidRDefault="00B01CDF" w:rsidP="00B01CDF">
      <w:pPr>
        <w:ind w:left="709"/>
        <w:rPr>
          <w:sz w:val="20"/>
          <w:szCs w:val="20"/>
        </w:rPr>
      </w:pPr>
      <w:r w:rsidRPr="00102F4F">
        <w:rPr>
          <w:sz w:val="20"/>
          <w:szCs w:val="20"/>
        </w:rPr>
        <w:t xml:space="preserve">Via een rekenregel wordt op basis van een waarde die bij een bepaald opnameveld is geselecteerd, een ander opnameveld geactiveerd (verplicht gesteld, ontgrendeld, geblokkeerd). </w:t>
      </w:r>
    </w:p>
    <w:p w:rsidR="00B01CDF" w:rsidRPr="00102F4F" w:rsidRDefault="00B01CDF" w:rsidP="00B01CDF">
      <w:pPr>
        <w:ind w:left="709"/>
        <w:rPr>
          <w:sz w:val="20"/>
          <w:szCs w:val="20"/>
        </w:rPr>
      </w:pPr>
    </w:p>
    <w:p w:rsidR="00B01CDF" w:rsidRPr="00102F4F" w:rsidRDefault="00B01CDF" w:rsidP="00B01CDF">
      <w:pPr>
        <w:ind w:left="709" w:right="-142"/>
        <w:rPr>
          <w:sz w:val="20"/>
          <w:szCs w:val="20"/>
        </w:rPr>
      </w:pPr>
      <w:r w:rsidRPr="00102F4F">
        <w:rPr>
          <w:i/>
          <w:sz w:val="20"/>
          <w:szCs w:val="20"/>
        </w:rPr>
        <w:t xml:space="preserve">Voorbeeld: </w:t>
      </w:r>
      <w:r w:rsidRPr="00102F4F">
        <w:rPr>
          <w:i/>
          <w:sz w:val="20"/>
          <w:szCs w:val="20"/>
        </w:rPr>
        <w:br/>
      </w:r>
      <w:r w:rsidRPr="00102F4F">
        <w:rPr>
          <w:sz w:val="20"/>
          <w:szCs w:val="20"/>
        </w:rPr>
        <w:t xml:space="preserve">Bij het opnameveld </w:t>
      </w:r>
      <w:r w:rsidRPr="00102F4F">
        <w:rPr>
          <w:b/>
          <w:i/>
          <w:sz w:val="20"/>
          <w:szCs w:val="20"/>
        </w:rPr>
        <w:t>Maatregel veiligheid</w:t>
      </w:r>
      <w:r w:rsidRPr="00102F4F">
        <w:rPr>
          <w:sz w:val="20"/>
          <w:szCs w:val="20"/>
        </w:rPr>
        <w:t xml:space="preserve"> selecteer je de waarde </w:t>
      </w:r>
      <w:r w:rsidRPr="00102F4F">
        <w:rPr>
          <w:i/>
          <w:sz w:val="20"/>
          <w:szCs w:val="20"/>
        </w:rPr>
        <w:t>Nader onderzoek</w:t>
      </w:r>
      <w:r w:rsidRPr="00102F4F">
        <w:rPr>
          <w:sz w:val="20"/>
          <w:szCs w:val="20"/>
        </w:rPr>
        <w:t xml:space="preserve">. </w:t>
      </w:r>
      <w:r w:rsidRPr="00102F4F">
        <w:rPr>
          <w:sz w:val="20"/>
          <w:szCs w:val="20"/>
        </w:rPr>
        <w:br/>
        <w:t xml:space="preserve">De rekenregel zorgt ervoor dat het opnameveld </w:t>
      </w:r>
      <w:r w:rsidRPr="00102F4F">
        <w:rPr>
          <w:b/>
          <w:i/>
          <w:sz w:val="20"/>
          <w:szCs w:val="20"/>
        </w:rPr>
        <w:t>Locatie</w:t>
      </w:r>
      <w:r w:rsidRPr="00102F4F">
        <w:rPr>
          <w:sz w:val="20"/>
          <w:szCs w:val="20"/>
        </w:rPr>
        <w:t xml:space="preserve"> wordt ontgrendeld, het opnameveld </w:t>
      </w:r>
      <w:r w:rsidRPr="00102F4F">
        <w:rPr>
          <w:b/>
          <w:i/>
          <w:sz w:val="20"/>
          <w:szCs w:val="20"/>
        </w:rPr>
        <w:t>Urgentie</w:t>
      </w:r>
      <w:r w:rsidRPr="00102F4F">
        <w:rPr>
          <w:sz w:val="20"/>
          <w:szCs w:val="20"/>
        </w:rPr>
        <w:t xml:space="preserve"> wordt voorzien van de waarde </w:t>
      </w:r>
      <w:r w:rsidRPr="00102F4F">
        <w:rPr>
          <w:i/>
          <w:sz w:val="20"/>
          <w:szCs w:val="20"/>
        </w:rPr>
        <w:t>Binnen 6 maanden</w:t>
      </w:r>
      <w:r w:rsidRPr="00102F4F">
        <w:rPr>
          <w:b/>
          <w:i/>
          <w:sz w:val="20"/>
          <w:szCs w:val="20"/>
        </w:rPr>
        <w:t xml:space="preserve"> </w:t>
      </w:r>
      <w:r w:rsidRPr="00102F4F">
        <w:rPr>
          <w:sz w:val="20"/>
          <w:szCs w:val="20"/>
        </w:rPr>
        <w:t>en het opnameveld </w:t>
      </w:r>
      <w:r w:rsidRPr="00102F4F">
        <w:rPr>
          <w:b/>
          <w:i/>
          <w:sz w:val="20"/>
          <w:szCs w:val="20"/>
        </w:rPr>
        <w:t>Gebrek</w:t>
      </w:r>
      <w:r w:rsidRPr="00102F4F">
        <w:rPr>
          <w:i/>
          <w:sz w:val="20"/>
          <w:szCs w:val="20"/>
        </w:rPr>
        <w:t xml:space="preserve"> </w:t>
      </w:r>
      <w:r w:rsidRPr="00102F4F">
        <w:rPr>
          <w:sz w:val="20"/>
          <w:szCs w:val="20"/>
        </w:rPr>
        <w:t>verplicht wordt gesteld.</w:t>
      </w:r>
    </w:p>
    <w:p w:rsidR="00B01CDF" w:rsidRPr="00102F4F" w:rsidRDefault="00B01CDF" w:rsidP="00B01CDF">
      <w:pPr>
        <w:rPr>
          <w:sz w:val="20"/>
          <w:szCs w:val="20"/>
        </w:rPr>
      </w:pPr>
    </w:p>
    <w:p w:rsidR="008D14C3" w:rsidRDefault="008D14C3" w:rsidP="00B01CDF">
      <w:pPr>
        <w:rPr>
          <w:b/>
          <w:sz w:val="20"/>
          <w:szCs w:val="20"/>
        </w:rPr>
      </w:pPr>
    </w:p>
    <w:p w:rsidR="008D14C3" w:rsidRDefault="008D14C3" w:rsidP="00B01CDF">
      <w:pPr>
        <w:rPr>
          <w:b/>
          <w:sz w:val="20"/>
          <w:szCs w:val="20"/>
        </w:rPr>
      </w:pPr>
    </w:p>
    <w:p w:rsidR="008D14C3" w:rsidRDefault="008D14C3">
      <w:pPr>
        <w:spacing w:line="240" w:lineRule="auto"/>
        <w:rPr>
          <w:b/>
          <w:sz w:val="20"/>
          <w:szCs w:val="20"/>
        </w:rPr>
      </w:pPr>
      <w:r>
        <w:rPr>
          <w:b/>
          <w:sz w:val="20"/>
          <w:szCs w:val="20"/>
        </w:rPr>
        <w:br w:type="page"/>
      </w:r>
    </w:p>
    <w:p w:rsidR="00B01CDF" w:rsidRPr="00102F4F" w:rsidRDefault="00B01CDF" w:rsidP="00B01CDF">
      <w:pPr>
        <w:rPr>
          <w:b/>
          <w:sz w:val="20"/>
          <w:szCs w:val="20"/>
        </w:rPr>
      </w:pPr>
      <w:r w:rsidRPr="00102F4F">
        <w:rPr>
          <w:b/>
          <w:sz w:val="20"/>
          <w:szCs w:val="20"/>
        </w:rPr>
        <w:lastRenderedPageBreak/>
        <w:t>Koppellijsten</w:t>
      </w:r>
    </w:p>
    <w:p w:rsidR="00B01CDF" w:rsidRPr="00102F4F" w:rsidRDefault="00B01CDF" w:rsidP="00B01CDF">
      <w:pPr>
        <w:ind w:left="709"/>
        <w:rPr>
          <w:sz w:val="20"/>
          <w:szCs w:val="20"/>
        </w:rPr>
      </w:pPr>
      <w:r w:rsidRPr="00102F4F">
        <w:rPr>
          <w:sz w:val="20"/>
          <w:szCs w:val="20"/>
        </w:rPr>
        <w:t>Keuzelijsten kunnen onderling gekoppeld worden. Hierdoor wordt op basis van een waarde die bij een bepaald opnameveld is geselecteerd, de keuzelijst bij een ander opnameveld zodanig gefilterd dat deze alleen de relevante waarde(n) toont.</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 xml:space="preserve">Voorbeeld: </w:t>
      </w:r>
    </w:p>
    <w:p w:rsidR="00B01CDF" w:rsidRPr="00102F4F" w:rsidRDefault="00B01CDF" w:rsidP="00B01CDF">
      <w:pPr>
        <w:ind w:left="709"/>
        <w:rPr>
          <w:sz w:val="20"/>
          <w:szCs w:val="20"/>
        </w:rPr>
      </w:pPr>
      <w:r w:rsidRPr="00102F4F">
        <w:rPr>
          <w:sz w:val="20"/>
          <w:szCs w:val="20"/>
        </w:rPr>
        <w:t xml:space="preserve">Bij het opnameveld </w:t>
      </w:r>
      <w:r w:rsidRPr="00102F4F">
        <w:rPr>
          <w:b/>
          <w:i/>
          <w:sz w:val="20"/>
          <w:szCs w:val="20"/>
        </w:rPr>
        <w:t>Stamdiameterklasse</w:t>
      </w:r>
      <w:r w:rsidRPr="00102F4F">
        <w:rPr>
          <w:sz w:val="20"/>
          <w:szCs w:val="20"/>
        </w:rPr>
        <w:t xml:space="preserve"> selecteer je de waarde </w:t>
      </w:r>
      <w:r w:rsidRPr="00102F4F">
        <w:rPr>
          <w:i/>
          <w:sz w:val="20"/>
          <w:szCs w:val="20"/>
        </w:rPr>
        <w:t>&lt; 20 cm</w:t>
      </w:r>
      <w:r w:rsidRPr="00102F4F">
        <w:rPr>
          <w:sz w:val="20"/>
          <w:szCs w:val="20"/>
        </w:rPr>
        <w:t>.</w:t>
      </w:r>
      <w:r w:rsidRPr="00102F4F">
        <w:rPr>
          <w:sz w:val="20"/>
          <w:szCs w:val="20"/>
        </w:rPr>
        <w:br/>
        <w:t xml:space="preserve">De koppeling met de keuzelijst van het opnameveld </w:t>
      </w:r>
      <w:r w:rsidRPr="00102F4F">
        <w:rPr>
          <w:b/>
          <w:i/>
          <w:sz w:val="20"/>
          <w:szCs w:val="20"/>
        </w:rPr>
        <w:t>Boomhoogteklasse</w:t>
      </w:r>
      <w:r w:rsidRPr="00102F4F">
        <w:rPr>
          <w:sz w:val="20"/>
          <w:szCs w:val="20"/>
        </w:rPr>
        <w:t xml:space="preserve"> zorgt ervoor dat in die keuzelijst alleen de waarden </w:t>
      </w:r>
      <w:r w:rsidRPr="00102F4F">
        <w:rPr>
          <w:i/>
          <w:sz w:val="20"/>
          <w:szCs w:val="20"/>
        </w:rPr>
        <w:t>&lt; 6 meter</w:t>
      </w:r>
      <w:r w:rsidRPr="00102F4F">
        <w:rPr>
          <w:sz w:val="20"/>
          <w:szCs w:val="20"/>
        </w:rPr>
        <w:t xml:space="preserve">, </w:t>
      </w:r>
      <w:r w:rsidRPr="00102F4F">
        <w:rPr>
          <w:i/>
          <w:sz w:val="20"/>
          <w:szCs w:val="20"/>
        </w:rPr>
        <w:t>6 - 12 meter</w:t>
      </w:r>
      <w:r w:rsidRPr="00102F4F">
        <w:rPr>
          <w:sz w:val="20"/>
          <w:szCs w:val="20"/>
        </w:rPr>
        <w:t xml:space="preserve"> en </w:t>
      </w:r>
      <w:r w:rsidRPr="00102F4F">
        <w:rPr>
          <w:i/>
          <w:sz w:val="20"/>
          <w:szCs w:val="20"/>
        </w:rPr>
        <w:t>12 - 18 meter</w:t>
      </w:r>
      <w:r w:rsidRPr="00102F4F">
        <w:rPr>
          <w:sz w:val="20"/>
          <w:szCs w:val="20"/>
        </w:rPr>
        <w:t xml:space="preserve"> zichtbaar zijn.</w:t>
      </w:r>
    </w:p>
    <w:p w:rsidR="00B01CDF" w:rsidRPr="00102F4F" w:rsidRDefault="00B01CDF" w:rsidP="00B01CDF">
      <w:pPr>
        <w:rPr>
          <w:sz w:val="20"/>
          <w:szCs w:val="20"/>
        </w:rPr>
      </w:pPr>
    </w:p>
    <w:p w:rsidR="00B01CDF" w:rsidRPr="00102F4F" w:rsidRDefault="00B01CDF" w:rsidP="00B01CDF">
      <w:pPr>
        <w:sectPr w:rsidR="00B01CDF" w:rsidRPr="00102F4F" w:rsidSect="006639ED">
          <w:footerReference w:type="default" r:id="rId14"/>
          <w:footerReference w:type="first" r:id="rId15"/>
          <w:pgSz w:w="11906" w:h="16838" w:code="9"/>
          <w:pgMar w:top="1985" w:right="1418" w:bottom="709" w:left="1418" w:header="567" w:footer="567" w:gutter="0"/>
          <w:cols w:space="708"/>
          <w:titlePg/>
          <w:docGrid w:linePitch="360"/>
        </w:sectPr>
      </w:pPr>
    </w:p>
    <w:p w:rsidR="00B01CDF" w:rsidRPr="00102F4F" w:rsidRDefault="00B01CDF" w:rsidP="00B01CDF">
      <w:pPr>
        <w:rPr>
          <w:b/>
          <w:sz w:val="36"/>
          <w:szCs w:val="36"/>
        </w:rPr>
      </w:pPr>
      <w:r w:rsidRPr="00102F4F">
        <w:rPr>
          <w:b/>
          <w:sz w:val="36"/>
          <w:szCs w:val="36"/>
        </w:rPr>
        <w:lastRenderedPageBreak/>
        <w:t>Deel B  Opnamekenmerken en definities</w:t>
      </w:r>
    </w:p>
    <w:p w:rsidR="00B01CDF" w:rsidRPr="00102F4F" w:rsidRDefault="00B01CDF" w:rsidP="00B01CDF">
      <w:pPr>
        <w:rPr>
          <w:b/>
          <w:sz w:val="20"/>
          <w:szCs w:val="20"/>
        </w:rPr>
      </w:pPr>
    </w:p>
    <w:p w:rsidR="00B01CDF" w:rsidRPr="00102F4F" w:rsidRDefault="00B01CDF" w:rsidP="00B01CDF">
      <w:pPr>
        <w:rPr>
          <w:sz w:val="20"/>
          <w:szCs w:val="20"/>
        </w:rPr>
      </w:pPr>
    </w:p>
    <w:p w:rsidR="00B01CDF" w:rsidRPr="00102F4F" w:rsidRDefault="00B01CDF" w:rsidP="00B01CDF">
      <w:pPr>
        <w:rPr>
          <w:b/>
          <w:sz w:val="32"/>
          <w:szCs w:val="32"/>
        </w:rPr>
      </w:pPr>
      <w:r w:rsidRPr="00102F4F">
        <w:rPr>
          <w:b/>
          <w:sz w:val="32"/>
          <w:szCs w:val="32"/>
        </w:rPr>
        <w:t>Boomgegevens</w:t>
      </w:r>
    </w:p>
    <w:p w:rsidR="00B01CDF" w:rsidRDefault="00B01CDF" w:rsidP="00B01CDF">
      <w:pPr>
        <w:rPr>
          <w:sz w:val="16"/>
          <w:szCs w:val="16"/>
        </w:rPr>
      </w:pPr>
      <w:r>
        <w:rPr>
          <w:noProof/>
          <w:lang w:eastAsia="nl-NL"/>
        </w:rPr>
        <w:drawing>
          <wp:inline distT="0" distB="0" distL="0" distR="0" wp14:anchorId="07FD3779" wp14:editId="1845DBE6">
            <wp:extent cx="7383464" cy="5003603"/>
            <wp:effectExtent l="8890" t="0" r="0" b="0"/>
            <wp:docPr id="59" name="Afbeelding 59" descr="C:\Users\Gerbrand\AppData\Local\Microsoft\Windows\INetCache\Content.Word\Printscreen_paspoort onderhoud_Inspect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erbrand\AppData\Local\Microsoft\Windows\INetCache\Content.Word\Printscreen_paspoort onderhoud_Inspecti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7390314" cy="5008245"/>
                    </a:xfrm>
                    <a:prstGeom prst="rect">
                      <a:avLst/>
                    </a:prstGeom>
                    <a:noFill/>
                    <a:ln>
                      <a:noFill/>
                    </a:ln>
                  </pic:spPr>
                </pic:pic>
              </a:graphicData>
            </a:graphic>
          </wp:inline>
        </w:drawing>
      </w:r>
      <w:r>
        <w:rPr>
          <w:sz w:val="16"/>
          <w:szCs w:val="16"/>
        </w:rPr>
        <w:br w:type="page"/>
      </w:r>
      <w:r>
        <w:rPr>
          <w:noProof/>
          <w:lang w:eastAsia="nl-NL"/>
        </w:rPr>
        <w:lastRenderedPageBreak/>
        <w:drawing>
          <wp:inline distT="0" distB="0" distL="0" distR="0" wp14:anchorId="4B11D035" wp14:editId="056D704D">
            <wp:extent cx="7560000" cy="4648676"/>
            <wp:effectExtent l="7938" t="0" r="0" b="0"/>
            <wp:docPr id="61" name="Afbeelding 61" descr="C:\Users\Gerbrand\AppData\Local\Microsoft\Windows\INetCache\Content.Word\Printscreen_paspoort onderhoud_Onderho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brand\AppData\Local\Microsoft\Windows\INetCache\Content.Word\Printscreen_paspoort onderhoud_Onderhoud.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7560000" cy="4648676"/>
                    </a:xfrm>
                    <a:prstGeom prst="rect">
                      <a:avLst/>
                    </a:prstGeom>
                    <a:noFill/>
                    <a:ln>
                      <a:noFill/>
                    </a:ln>
                  </pic:spPr>
                </pic:pic>
              </a:graphicData>
            </a:graphic>
          </wp:inline>
        </w:drawing>
      </w:r>
    </w:p>
    <w:p w:rsidR="00B01CDF" w:rsidRPr="00102F4F" w:rsidRDefault="00B01CDF" w:rsidP="00B01CDF">
      <w:pPr>
        <w:rPr>
          <w:sz w:val="16"/>
          <w:szCs w:val="16"/>
        </w:rPr>
      </w:pPr>
    </w:p>
    <w:p w:rsidR="00B01CDF" w:rsidRPr="00102F4F" w:rsidRDefault="00B01CDF" w:rsidP="00B01CDF">
      <w:pPr>
        <w:rPr>
          <w:sz w:val="16"/>
          <w:szCs w:val="16"/>
        </w:rPr>
      </w:pPr>
      <w:r>
        <w:rPr>
          <w:noProof/>
          <w:lang w:eastAsia="nl-NL"/>
        </w:rPr>
        <w:lastRenderedPageBreak/>
        <w:drawing>
          <wp:inline distT="0" distB="0" distL="0" distR="0" wp14:anchorId="5279F4CA" wp14:editId="2BB0D9C7">
            <wp:extent cx="8615077" cy="5672546"/>
            <wp:effectExtent l="4445" t="0" r="0" b="0"/>
            <wp:docPr id="31" name="Afbeelding 31" descr="C:\Users\Gerbrand\AppData\Local\Microsoft\Windows\INetCache\Content.Word\Printscreen_paspoort onderhoud_Algem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brand\AppData\Local\Microsoft\Windows\INetCache\Content.Word\Printscreen_paspoort onderhoud_Algemee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16200000">
                      <a:off x="0" y="0"/>
                      <a:ext cx="8616362" cy="5673392"/>
                    </a:xfrm>
                    <a:prstGeom prst="rect">
                      <a:avLst/>
                    </a:prstGeom>
                    <a:noFill/>
                    <a:ln>
                      <a:noFill/>
                    </a:ln>
                  </pic:spPr>
                </pic:pic>
              </a:graphicData>
            </a:graphic>
          </wp:inline>
        </w:drawing>
      </w:r>
    </w:p>
    <w:p w:rsidR="00B01CDF" w:rsidRPr="00FF18FE" w:rsidRDefault="00B01CDF" w:rsidP="00B01CDF">
      <w:pPr>
        <w:rPr>
          <w:b/>
          <w:i/>
          <w:sz w:val="24"/>
          <w:szCs w:val="24"/>
        </w:rPr>
      </w:pPr>
      <w:r w:rsidRPr="00102F4F">
        <w:rPr>
          <w:b/>
          <w:i/>
          <w:sz w:val="24"/>
          <w:szCs w:val="24"/>
        </w:rPr>
        <w:lastRenderedPageBreak/>
        <w:t>Boompunt op kaart</w:t>
      </w:r>
    </w:p>
    <w:p w:rsidR="00B01CDF" w:rsidRPr="00102F4F" w:rsidRDefault="00B01CDF" w:rsidP="00B01CDF">
      <w:pPr>
        <w:ind w:left="709"/>
        <w:rPr>
          <w:sz w:val="20"/>
          <w:szCs w:val="20"/>
        </w:rPr>
      </w:pPr>
      <w:r w:rsidRPr="00102F4F">
        <w:rPr>
          <w:sz w:val="20"/>
          <w:szCs w:val="20"/>
        </w:rPr>
        <w:t>Bijzonderheden over het boompunt op het kaartmateriaal in relatie tot de werkelijke situatie.</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Juist</w:t>
      </w:r>
    </w:p>
    <w:p w:rsidR="00B01CDF" w:rsidRPr="00102F4F" w:rsidRDefault="00B01CDF" w:rsidP="00B01CDF">
      <w:pPr>
        <w:ind w:left="1418"/>
        <w:rPr>
          <w:sz w:val="20"/>
          <w:szCs w:val="20"/>
        </w:rPr>
      </w:pPr>
      <w:r w:rsidRPr="00102F4F">
        <w:rPr>
          <w:sz w:val="20"/>
          <w:szCs w:val="20"/>
        </w:rPr>
        <w:t xml:space="preserve">Het boompunt was correct ingetekend op het kaartmateriaal.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Onjuist, gecorrigeerd</w:t>
      </w:r>
    </w:p>
    <w:p w:rsidR="00B01CDF" w:rsidRPr="00102F4F" w:rsidRDefault="00B01CDF" w:rsidP="00B01CDF">
      <w:pPr>
        <w:ind w:left="1418"/>
        <w:rPr>
          <w:sz w:val="20"/>
          <w:szCs w:val="20"/>
        </w:rPr>
      </w:pPr>
      <w:r w:rsidRPr="00102F4F">
        <w:rPr>
          <w:sz w:val="20"/>
          <w:szCs w:val="20"/>
        </w:rPr>
        <w:t>Het boompunt was niet correct ingetekend op het kaartmateriaal. De boomveiligheidscontroleur heeft dit op het kaartmateriaal gecorrigeerd.</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Onjuist, niet gecorrigeerd</w:t>
      </w:r>
    </w:p>
    <w:p w:rsidR="00B01CDF" w:rsidRPr="00102F4F" w:rsidRDefault="00B01CDF" w:rsidP="00B01CDF">
      <w:pPr>
        <w:ind w:left="1418"/>
        <w:rPr>
          <w:sz w:val="20"/>
          <w:szCs w:val="20"/>
        </w:rPr>
      </w:pPr>
      <w:r w:rsidRPr="00102F4F">
        <w:rPr>
          <w:sz w:val="20"/>
          <w:szCs w:val="20"/>
        </w:rPr>
        <w:t>Het boompunt was niet correct ingetekend op het kaartmateriaal. De boomveiligheidscontroleur heeft dit op het kaartmateriaal niet gecorrigeerd.</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Boompunt toegevoegd</w:t>
      </w:r>
    </w:p>
    <w:p w:rsidR="00B01CDF" w:rsidRPr="00102F4F" w:rsidRDefault="00B01CDF" w:rsidP="00B01CDF">
      <w:pPr>
        <w:ind w:left="1418"/>
        <w:rPr>
          <w:sz w:val="20"/>
          <w:szCs w:val="20"/>
        </w:rPr>
      </w:pPr>
      <w:r w:rsidRPr="00102F4F">
        <w:rPr>
          <w:sz w:val="20"/>
          <w:szCs w:val="20"/>
        </w:rPr>
        <w:t xml:space="preserve">Het boompunt was niet ingetekend op het kaartmateriaal. </w:t>
      </w:r>
      <w:r w:rsidRPr="00102F4F">
        <w:rPr>
          <w:sz w:val="20"/>
          <w:szCs w:val="20"/>
        </w:rPr>
        <w:br/>
        <w:t>De boomveiligheidscontroleur heeft het boompunt op het kaartmateriaal toegevoegd.</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Boom niet aanwezig</w:t>
      </w:r>
    </w:p>
    <w:p w:rsidR="00B01CDF" w:rsidRPr="00102F4F" w:rsidRDefault="00B01CDF" w:rsidP="00B01CDF">
      <w:pPr>
        <w:ind w:left="1418"/>
        <w:rPr>
          <w:sz w:val="20"/>
          <w:szCs w:val="20"/>
        </w:rPr>
      </w:pPr>
      <w:r w:rsidRPr="00102F4F">
        <w:rPr>
          <w:sz w:val="20"/>
          <w:szCs w:val="20"/>
        </w:rPr>
        <w:t>Op het kaartmateriaal was een boompunt ingetekend, maar een daarmee corresponderende boom is op locatie (in zijn geheel) niet aangetroffen.</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Boom niet te beoordelen</w:t>
      </w:r>
    </w:p>
    <w:p w:rsidR="00B01CDF" w:rsidRPr="00102F4F" w:rsidRDefault="00B01CDF" w:rsidP="00B01CDF">
      <w:pPr>
        <w:ind w:left="1418"/>
        <w:rPr>
          <w:sz w:val="20"/>
          <w:szCs w:val="20"/>
        </w:rPr>
      </w:pPr>
      <w:r w:rsidRPr="00102F4F">
        <w:rPr>
          <w:sz w:val="20"/>
          <w:szCs w:val="20"/>
        </w:rPr>
        <w:t>De boom kan (door plaatselijke omstandigheden) niet worden beoordeeld.</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Alleen stobbe aanwezig</w:t>
      </w:r>
    </w:p>
    <w:p w:rsidR="00B01CDF" w:rsidRPr="00102F4F" w:rsidRDefault="00B01CDF" w:rsidP="00B01CDF">
      <w:pPr>
        <w:ind w:left="1418"/>
        <w:rPr>
          <w:sz w:val="20"/>
          <w:szCs w:val="20"/>
        </w:rPr>
      </w:pPr>
      <w:r w:rsidRPr="00102F4F">
        <w:rPr>
          <w:sz w:val="20"/>
          <w:szCs w:val="20"/>
        </w:rPr>
        <w:t>Op het kaartmateriaal was een boompunt ingetekend, maar van de daarmee corresponderende boom is op locatie alleen de stobbe aangetroffen.</w:t>
      </w:r>
    </w:p>
    <w:p w:rsidR="00B01CDF" w:rsidRPr="00102F4F" w:rsidRDefault="00B01CDF" w:rsidP="00B01CDF">
      <w:pPr>
        <w:ind w:left="709"/>
        <w:rPr>
          <w:sz w:val="18"/>
          <w:szCs w:val="18"/>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ind w:left="709"/>
        <w:rPr>
          <w:i/>
          <w:sz w:val="10"/>
          <w:szCs w:val="10"/>
        </w:rPr>
      </w:pPr>
    </w:p>
    <w:p w:rsidR="00B01CDF" w:rsidRPr="00102F4F" w:rsidRDefault="00B01CDF" w:rsidP="00B01CDF">
      <w:pPr>
        <w:ind w:left="709"/>
        <w:rPr>
          <w:sz w:val="20"/>
          <w:szCs w:val="20"/>
        </w:rPr>
      </w:pPr>
      <w:r w:rsidRPr="00102F4F">
        <w:rPr>
          <w:i/>
          <w:sz w:val="20"/>
          <w:szCs w:val="20"/>
        </w:rPr>
        <w:t>Boom niet aanwezig</w:t>
      </w:r>
      <w:r w:rsidRPr="00102F4F">
        <w:rPr>
          <w:sz w:val="20"/>
          <w:szCs w:val="20"/>
        </w:rPr>
        <w:t xml:space="preserve"> </w:t>
      </w:r>
    </w:p>
    <w:p w:rsidR="00B01CDF" w:rsidRPr="00102F4F" w:rsidRDefault="00B01CDF" w:rsidP="00B01CDF">
      <w:pPr>
        <w:ind w:left="1418"/>
        <w:rPr>
          <w:sz w:val="20"/>
          <w:szCs w:val="20"/>
        </w:rPr>
      </w:pPr>
      <w:r w:rsidRPr="00102F4F">
        <w:rPr>
          <w:sz w:val="20"/>
          <w:szCs w:val="20"/>
        </w:rPr>
        <w:t xml:space="preserve">Bij een niet-aanwezige boom dienen de overige opnamevelden leeg te zijn.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 xml:space="preserve">Alleen stobbe aanwezig </w:t>
      </w:r>
    </w:p>
    <w:p w:rsidR="00B01CDF" w:rsidRPr="00102F4F" w:rsidRDefault="00B01CDF" w:rsidP="00B01CDF">
      <w:pPr>
        <w:ind w:left="1418"/>
        <w:rPr>
          <w:i/>
          <w:sz w:val="20"/>
          <w:szCs w:val="20"/>
        </w:rPr>
      </w:pPr>
      <w:r w:rsidRPr="00102F4F">
        <w:rPr>
          <w:sz w:val="20"/>
          <w:szCs w:val="20"/>
        </w:rPr>
        <w:t xml:space="preserve">Indien alleen de stobbe aanwezig is, dienen de </w:t>
      </w:r>
      <w:r w:rsidRPr="00102F4F">
        <w:rPr>
          <w:b/>
          <w:i/>
          <w:sz w:val="20"/>
          <w:szCs w:val="20"/>
        </w:rPr>
        <w:t>Standplaats</w:t>
      </w:r>
      <w:r w:rsidRPr="00102F4F">
        <w:rPr>
          <w:sz w:val="20"/>
          <w:szCs w:val="20"/>
        </w:rPr>
        <w:t xml:space="preserve"> en </w:t>
      </w:r>
      <w:r w:rsidRPr="00102F4F">
        <w:rPr>
          <w:b/>
          <w:i/>
          <w:sz w:val="20"/>
          <w:szCs w:val="20"/>
        </w:rPr>
        <w:t>Stamdiameterklasse</w:t>
      </w:r>
      <w:r w:rsidRPr="00102F4F">
        <w:rPr>
          <w:sz w:val="20"/>
          <w:szCs w:val="20"/>
        </w:rPr>
        <w:t xml:space="preserve"> te worden ingevuld. Bij de stamdiameterklasse gaat het om een inschatting van de oorspronkelijke stamdiameter op 130 cm boven maaiveld (kijk indien mogelijk ook naar de nevenstaande bomen).</w:t>
      </w:r>
      <w:r w:rsidRPr="00102F4F">
        <w:rPr>
          <w:i/>
          <w:sz w:val="20"/>
          <w:szCs w:val="20"/>
        </w:rPr>
        <w:t xml:space="preserve">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Boom niet te beoordelen</w:t>
      </w:r>
    </w:p>
    <w:p w:rsidR="00B01CDF" w:rsidRPr="00102F4F" w:rsidRDefault="00B01CDF" w:rsidP="00B01CDF">
      <w:pPr>
        <w:ind w:left="1418"/>
        <w:rPr>
          <w:sz w:val="20"/>
          <w:szCs w:val="20"/>
        </w:rPr>
      </w:pPr>
      <w:r w:rsidRPr="00102F4F">
        <w:rPr>
          <w:sz w:val="20"/>
          <w:szCs w:val="20"/>
        </w:rPr>
        <w:t xml:space="preserve">Alleen invullen indien de boom in zijn geheel niet te beoordelen is. Is alleen de stam of stamvoet niet te beoordelen, dan dienen de boomgegevens en onderhoudskenmerken volledig te worden ingevuld. Bij </w:t>
      </w:r>
      <w:r w:rsidRPr="00102F4F">
        <w:rPr>
          <w:b/>
          <w:i/>
          <w:sz w:val="20"/>
          <w:szCs w:val="20"/>
        </w:rPr>
        <w:t>Maatregel veiligheid</w:t>
      </w:r>
      <w:r w:rsidRPr="00102F4F">
        <w:rPr>
          <w:sz w:val="20"/>
          <w:szCs w:val="20"/>
        </w:rPr>
        <w:t xml:space="preserve"> dient de waarde </w:t>
      </w:r>
      <w:proofErr w:type="spellStart"/>
      <w:r w:rsidRPr="00102F4F">
        <w:rPr>
          <w:i/>
          <w:sz w:val="20"/>
          <w:szCs w:val="20"/>
        </w:rPr>
        <w:t>Hercontrole</w:t>
      </w:r>
      <w:proofErr w:type="spellEnd"/>
      <w:r w:rsidRPr="00102F4F">
        <w:rPr>
          <w:sz w:val="20"/>
          <w:szCs w:val="20"/>
        </w:rPr>
        <w:t xml:space="preserve"> te worden geselecteerd. </w:t>
      </w:r>
    </w:p>
    <w:p w:rsidR="00B01CDF" w:rsidRPr="00102F4F" w:rsidRDefault="00B01CDF" w:rsidP="00B01CDF">
      <w:pPr>
        <w:ind w:firstLine="708"/>
        <w:rPr>
          <w:i/>
          <w:sz w:val="18"/>
          <w:szCs w:val="18"/>
        </w:rPr>
      </w:pPr>
    </w:p>
    <w:p w:rsidR="00B25E46" w:rsidRDefault="00B25E46" w:rsidP="00B01CDF">
      <w:pPr>
        <w:ind w:firstLine="708"/>
        <w:rPr>
          <w:b/>
          <w:sz w:val="20"/>
          <w:szCs w:val="20"/>
        </w:rPr>
      </w:pPr>
    </w:p>
    <w:p w:rsidR="00B01CDF" w:rsidRPr="00102F4F" w:rsidRDefault="00B01CDF" w:rsidP="00B01CDF">
      <w:pPr>
        <w:ind w:firstLine="708"/>
        <w:rPr>
          <w:b/>
          <w:sz w:val="20"/>
          <w:szCs w:val="20"/>
        </w:rPr>
      </w:pPr>
      <w:r w:rsidRPr="00102F4F">
        <w:rPr>
          <w:b/>
          <w:sz w:val="20"/>
          <w:szCs w:val="20"/>
        </w:rPr>
        <w:lastRenderedPageBreak/>
        <w:t>Veldeigenschappen:</w:t>
      </w:r>
    </w:p>
    <w:p w:rsidR="00B01CDF" w:rsidRPr="00102F4F" w:rsidRDefault="00B01CDF" w:rsidP="00B01CDF">
      <w:pPr>
        <w:ind w:firstLine="708"/>
        <w:rPr>
          <w:b/>
          <w:sz w:val="10"/>
          <w:szCs w:val="10"/>
        </w:rPr>
      </w:pPr>
    </w:p>
    <w:p w:rsidR="00B01CDF" w:rsidRPr="00102F4F" w:rsidRDefault="00B01CDF" w:rsidP="00B01CDF">
      <w:pPr>
        <w:tabs>
          <w:tab w:val="left" w:pos="2127"/>
          <w:tab w:val="left" w:pos="2268"/>
        </w:tabs>
        <w:ind w:left="709"/>
        <w:rPr>
          <w:sz w:val="20"/>
          <w:szCs w:val="20"/>
        </w:rPr>
      </w:pPr>
      <w:r w:rsidRPr="00102F4F">
        <w:rPr>
          <w:i/>
          <w:sz w:val="20"/>
          <w:szCs w:val="20"/>
        </w:rPr>
        <w:t>Veldtype:</w:t>
      </w:r>
      <w:r w:rsidRPr="00102F4F">
        <w:rPr>
          <w:sz w:val="20"/>
          <w:szCs w:val="20"/>
        </w:rPr>
        <w:t xml:space="preserve"> </w:t>
      </w:r>
      <w:r w:rsidRPr="00102F4F">
        <w:rPr>
          <w:sz w:val="20"/>
          <w:szCs w:val="20"/>
        </w:rPr>
        <w:tab/>
        <w:t>Vaste keuzelijst</w:t>
      </w:r>
    </w:p>
    <w:p w:rsidR="00B01CDF" w:rsidRPr="00102F4F" w:rsidRDefault="00B01CDF" w:rsidP="00B01CDF">
      <w:pPr>
        <w:tabs>
          <w:tab w:val="left" w:pos="2127"/>
          <w:tab w:val="left" w:pos="2268"/>
        </w:tabs>
        <w:ind w:left="709"/>
        <w:rPr>
          <w:sz w:val="20"/>
          <w:szCs w:val="20"/>
        </w:rPr>
      </w:pPr>
      <w:r w:rsidRPr="00102F4F">
        <w:rPr>
          <w:i/>
          <w:sz w:val="20"/>
          <w:szCs w:val="20"/>
        </w:rPr>
        <w:t>Koppeling met:</w:t>
      </w:r>
      <w:r w:rsidRPr="00102F4F">
        <w:rPr>
          <w:sz w:val="20"/>
          <w:szCs w:val="20"/>
        </w:rPr>
        <w:tab/>
        <w:t xml:space="preserve">– </w:t>
      </w:r>
    </w:p>
    <w:p w:rsidR="00B01CDF" w:rsidRPr="00102F4F" w:rsidRDefault="00B01CDF" w:rsidP="00B01CDF">
      <w:pPr>
        <w:rPr>
          <w:b/>
          <w:sz w:val="27"/>
          <w:szCs w:val="27"/>
        </w:rPr>
      </w:pPr>
      <w:r w:rsidRPr="00102F4F">
        <w:rPr>
          <w:b/>
          <w:sz w:val="27"/>
          <w:szCs w:val="27"/>
        </w:rPr>
        <w:br w:type="page"/>
      </w:r>
    </w:p>
    <w:p w:rsidR="00B01CDF" w:rsidRPr="00102F4F" w:rsidRDefault="00B01CDF" w:rsidP="00B01CDF">
      <w:pPr>
        <w:spacing w:after="40"/>
        <w:rPr>
          <w:b/>
          <w:sz w:val="24"/>
          <w:szCs w:val="24"/>
        </w:rPr>
      </w:pPr>
      <w:r w:rsidRPr="00102F4F">
        <w:rPr>
          <w:b/>
          <w:i/>
          <w:sz w:val="24"/>
          <w:szCs w:val="24"/>
        </w:rPr>
        <w:lastRenderedPageBreak/>
        <w:t>Vervangen</w:t>
      </w:r>
    </w:p>
    <w:p w:rsidR="00B01CDF" w:rsidRPr="00102F4F" w:rsidRDefault="00B01CDF" w:rsidP="00B01CDF">
      <w:pPr>
        <w:ind w:left="709"/>
        <w:rPr>
          <w:sz w:val="20"/>
          <w:szCs w:val="20"/>
        </w:rPr>
      </w:pPr>
      <w:r w:rsidRPr="00102F4F">
        <w:rPr>
          <w:sz w:val="20"/>
          <w:szCs w:val="20"/>
        </w:rPr>
        <w:t xml:space="preserve">Wenselijkheid van het aanplanten van een vervangende boom op het boompunt, indien de boom niet aanwezig is of er alleen een stobbe resteert. </w:t>
      </w:r>
    </w:p>
    <w:p w:rsidR="00B01CDF" w:rsidRPr="00102F4F" w:rsidRDefault="00B01CDF" w:rsidP="00B01CDF">
      <w:pPr>
        <w:ind w:left="709"/>
        <w:rPr>
          <w:sz w:val="18"/>
          <w:szCs w:val="18"/>
        </w:rPr>
      </w:pPr>
    </w:p>
    <w:p w:rsidR="00B01CDF" w:rsidRPr="00102F4F" w:rsidRDefault="00B01CDF" w:rsidP="00B01CDF">
      <w:pPr>
        <w:rPr>
          <w:i/>
          <w:sz w:val="20"/>
          <w:szCs w:val="20"/>
        </w:rPr>
      </w:pPr>
      <w:r w:rsidRPr="00102F4F">
        <w:rPr>
          <w:i/>
          <w:sz w:val="20"/>
          <w:szCs w:val="20"/>
        </w:rPr>
        <w:tab/>
        <w:t>Gewenst</w:t>
      </w:r>
    </w:p>
    <w:p w:rsidR="00B01CDF" w:rsidRPr="00102F4F" w:rsidRDefault="00B01CDF" w:rsidP="00B01CDF">
      <w:pPr>
        <w:ind w:left="1418"/>
        <w:rPr>
          <w:sz w:val="20"/>
          <w:szCs w:val="20"/>
        </w:rPr>
      </w:pPr>
      <w:r w:rsidRPr="00102F4F">
        <w:rPr>
          <w:sz w:val="20"/>
          <w:szCs w:val="20"/>
        </w:rPr>
        <w:t xml:space="preserve">Het plaatsen van een vervangende boom op het boompunt is gewenst.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Ongewenst, onvoldoende bovengrondse groeiruimte</w:t>
      </w:r>
    </w:p>
    <w:p w:rsidR="00B01CDF" w:rsidRPr="00102F4F" w:rsidRDefault="00B01CDF" w:rsidP="00B01CDF">
      <w:pPr>
        <w:ind w:left="1418"/>
        <w:rPr>
          <w:sz w:val="20"/>
          <w:szCs w:val="20"/>
        </w:rPr>
      </w:pPr>
      <w:r w:rsidRPr="00102F4F">
        <w:rPr>
          <w:sz w:val="20"/>
          <w:szCs w:val="20"/>
        </w:rPr>
        <w:t>Het aanplanten van een vervangende boom op het boompunt is ongewenst vanwege een gebrek aan bovengrondse groeiruimte.</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Ongewenst, onvoldoende ondergrondse groeiruimte</w:t>
      </w:r>
    </w:p>
    <w:p w:rsidR="00B01CDF" w:rsidRPr="00102F4F" w:rsidRDefault="00B01CDF" w:rsidP="00B01CDF">
      <w:pPr>
        <w:ind w:left="1418"/>
        <w:rPr>
          <w:sz w:val="20"/>
          <w:szCs w:val="20"/>
        </w:rPr>
      </w:pPr>
      <w:r w:rsidRPr="00102F4F">
        <w:rPr>
          <w:sz w:val="20"/>
          <w:szCs w:val="20"/>
        </w:rPr>
        <w:t>Het aanplanten van een vervangende boom op het boompunt is ongewenst vanwege een gebrek aan ondergrondse groeiruimte.</w:t>
      </w:r>
    </w:p>
    <w:p w:rsidR="00B01CDF" w:rsidRPr="00102F4F" w:rsidRDefault="00B01CDF" w:rsidP="00B01CDF">
      <w:pPr>
        <w:ind w:left="709"/>
        <w:rPr>
          <w:sz w:val="18"/>
          <w:szCs w:val="18"/>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8"/>
        <w:rPr>
          <w:b/>
          <w:sz w:val="10"/>
          <w:szCs w:val="10"/>
        </w:rPr>
      </w:pPr>
    </w:p>
    <w:p w:rsidR="00B01CDF" w:rsidRPr="00102F4F" w:rsidRDefault="00B01CDF" w:rsidP="00B01CDF">
      <w:pPr>
        <w:tabs>
          <w:tab w:val="left" w:pos="2127"/>
          <w:tab w:val="left" w:pos="2268"/>
        </w:tabs>
        <w:ind w:left="709"/>
        <w:rPr>
          <w:sz w:val="20"/>
          <w:szCs w:val="20"/>
        </w:rPr>
      </w:pPr>
      <w:r w:rsidRPr="00102F4F">
        <w:rPr>
          <w:i/>
          <w:sz w:val="20"/>
          <w:szCs w:val="20"/>
        </w:rPr>
        <w:t>Veldtype:</w:t>
      </w:r>
      <w:r w:rsidRPr="00102F4F">
        <w:rPr>
          <w:sz w:val="20"/>
          <w:szCs w:val="20"/>
        </w:rPr>
        <w:t xml:space="preserve"> </w:t>
      </w:r>
      <w:r w:rsidRPr="00102F4F">
        <w:rPr>
          <w:sz w:val="20"/>
          <w:szCs w:val="20"/>
        </w:rPr>
        <w:tab/>
        <w:t>Vaste keuzelijst</w:t>
      </w:r>
    </w:p>
    <w:p w:rsidR="00B01CDF" w:rsidRPr="00102F4F" w:rsidRDefault="00B01CDF" w:rsidP="00B01CDF">
      <w:pPr>
        <w:ind w:left="2127" w:hanging="1418"/>
        <w:rPr>
          <w:i/>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Boompunt op kaart</w:t>
      </w:r>
    </w:p>
    <w:p w:rsidR="00B01CDF" w:rsidRPr="00102F4F" w:rsidRDefault="00B01CDF" w:rsidP="00B01CDF">
      <w:pPr>
        <w:ind w:left="2127" w:hanging="1418"/>
        <w:rPr>
          <w:sz w:val="20"/>
          <w:szCs w:val="20"/>
        </w:rPr>
      </w:pPr>
      <w:r w:rsidRPr="00102F4F">
        <w:rPr>
          <w:i/>
          <w:sz w:val="20"/>
          <w:szCs w:val="20"/>
        </w:rPr>
        <w:t>Rekenregel:</w:t>
      </w:r>
      <w:r w:rsidRPr="00102F4F">
        <w:rPr>
          <w:sz w:val="20"/>
          <w:szCs w:val="20"/>
        </w:rPr>
        <w:tab/>
        <w:t xml:space="preserve">Wordt verplicht indien bij </w:t>
      </w:r>
      <w:r w:rsidRPr="00102F4F">
        <w:rPr>
          <w:b/>
          <w:i/>
          <w:sz w:val="20"/>
          <w:szCs w:val="20"/>
        </w:rPr>
        <w:t>Boompunt op kaart</w:t>
      </w:r>
      <w:r w:rsidRPr="00102F4F">
        <w:rPr>
          <w:sz w:val="20"/>
          <w:szCs w:val="20"/>
        </w:rPr>
        <w:t xml:space="preserve"> de waarde </w:t>
      </w:r>
      <w:r w:rsidRPr="00102F4F">
        <w:rPr>
          <w:i/>
          <w:sz w:val="20"/>
          <w:szCs w:val="20"/>
        </w:rPr>
        <w:t>Boom niet aanwezig</w:t>
      </w:r>
      <w:r w:rsidRPr="00102F4F">
        <w:rPr>
          <w:sz w:val="20"/>
          <w:szCs w:val="20"/>
        </w:rPr>
        <w:t xml:space="preserve"> of </w:t>
      </w:r>
      <w:r w:rsidRPr="00102F4F">
        <w:rPr>
          <w:i/>
          <w:sz w:val="20"/>
          <w:szCs w:val="20"/>
        </w:rPr>
        <w:t>Alleen stobbe aanwezig</w:t>
      </w:r>
      <w:r w:rsidRPr="00102F4F">
        <w:rPr>
          <w:sz w:val="20"/>
          <w:szCs w:val="20"/>
        </w:rPr>
        <w:t xml:space="preserve"> wordt geselecteerd. </w:t>
      </w:r>
    </w:p>
    <w:p w:rsidR="00B01CDF" w:rsidRPr="00102F4F" w:rsidRDefault="00B01CDF" w:rsidP="00B01CDF">
      <w:pPr>
        <w:ind w:left="2127"/>
        <w:rPr>
          <w:sz w:val="20"/>
          <w:szCs w:val="20"/>
        </w:rPr>
      </w:pPr>
      <w:r w:rsidRPr="00102F4F">
        <w:rPr>
          <w:sz w:val="20"/>
          <w:szCs w:val="20"/>
        </w:rPr>
        <w:t xml:space="preserve">Wordt verborgen en niet verplicht indien bij </w:t>
      </w:r>
      <w:r w:rsidRPr="00102F4F">
        <w:rPr>
          <w:b/>
          <w:i/>
          <w:sz w:val="20"/>
          <w:szCs w:val="20"/>
        </w:rPr>
        <w:t>Boompunt op kaart</w:t>
      </w:r>
      <w:r w:rsidRPr="00102F4F">
        <w:rPr>
          <w:sz w:val="20"/>
          <w:szCs w:val="20"/>
        </w:rPr>
        <w:t xml:space="preserve"> een andere waarde wordt geselecteerd.</w:t>
      </w:r>
    </w:p>
    <w:p w:rsidR="00B01CDF" w:rsidRPr="00102F4F" w:rsidRDefault="00B01CDF" w:rsidP="00B01CDF">
      <w:pPr>
        <w:rPr>
          <w:b/>
          <w:sz w:val="27"/>
          <w:szCs w:val="27"/>
        </w:rPr>
      </w:pPr>
      <w:r w:rsidRPr="00102F4F">
        <w:rPr>
          <w:b/>
          <w:sz w:val="27"/>
          <w:szCs w:val="27"/>
        </w:rPr>
        <w:br w:type="page"/>
      </w:r>
    </w:p>
    <w:p w:rsidR="00B01CDF" w:rsidRPr="00102F4F" w:rsidRDefault="00B01CDF" w:rsidP="00B01CDF">
      <w:pPr>
        <w:spacing w:after="40"/>
        <w:rPr>
          <w:i/>
          <w:sz w:val="24"/>
          <w:szCs w:val="24"/>
        </w:rPr>
      </w:pPr>
      <w:r w:rsidRPr="00102F4F">
        <w:rPr>
          <w:b/>
          <w:i/>
          <w:sz w:val="24"/>
          <w:szCs w:val="24"/>
        </w:rPr>
        <w:lastRenderedPageBreak/>
        <w:t>Boomsoort</w:t>
      </w:r>
      <w:r w:rsidRPr="00102F4F">
        <w:rPr>
          <w:b/>
          <w:i/>
          <w:spacing w:val="20"/>
          <w:sz w:val="24"/>
          <w:szCs w:val="24"/>
        </w:rPr>
        <w:t xml:space="preserve"> </w:t>
      </w:r>
      <w:r w:rsidRPr="00102F4F">
        <w:rPr>
          <w:sz w:val="24"/>
          <w:szCs w:val="24"/>
        </w:rPr>
        <w:t>en</w:t>
      </w:r>
      <w:r w:rsidRPr="00102F4F">
        <w:rPr>
          <w:b/>
          <w:i/>
          <w:spacing w:val="20"/>
          <w:sz w:val="24"/>
          <w:szCs w:val="24"/>
        </w:rPr>
        <w:t xml:space="preserve"> </w:t>
      </w:r>
      <w:r w:rsidRPr="00102F4F">
        <w:rPr>
          <w:b/>
          <w:i/>
          <w:sz w:val="24"/>
          <w:szCs w:val="24"/>
        </w:rPr>
        <w:t>Boomsoort Nederlands</w:t>
      </w:r>
    </w:p>
    <w:p w:rsidR="00B01CDF" w:rsidRPr="00102F4F" w:rsidRDefault="00B01CDF" w:rsidP="00B01CDF">
      <w:pPr>
        <w:ind w:firstLine="708"/>
        <w:rPr>
          <w:sz w:val="20"/>
          <w:szCs w:val="20"/>
        </w:rPr>
      </w:pPr>
      <w:r w:rsidRPr="00102F4F">
        <w:rPr>
          <w:sz w:val="20"/>
          <w:szCs w:val="20"/>
        </w:rPr>
        <w:t xml:space="preserve">Wetenschappelijke en Nederlandse naam van de betreffende boomsoort. </w:t>
      </w:r>
    </w:p>
    <w:p w:rsidR="00B01CDF" w:rsidRPr="00102F4F" w:rsidRDefault="00B01CDF" w:rsidP="00B01CDF">
      <w:pPr>
        <w:rPr>
          <w:sz w:val="16"/>
          <w:szCs w:val="16"/>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23"/>
        </w:numPr>
        <w:spacing w:line="240" w:lineRule="auto"/>
        <w:rPr>
          <w:sz w:val="20"/>
          <w:szCs w:val="20"/>
        </w:rPr>
      </w:pPr>
      <w:r w:rsidRPr="00102F4F">
        <w:rPr>
          <w:sz w:val="20"/>
          <w:szCs w:val="20"/>
        </w:rPr>
        <w:t>De wetenschappelijke naam dient volledig te worden vermeld (geslachtsnaam, soortnaam en bij voorkeur cultivarnaam).</w:t>
      </w:r>
    </w:p>
    <w:p w:rsidR="00B01CDF" w:rsidRPr="00102F4F" w:rsidRDefault="00B01CDF" w:rsidP="00B01CDF">
      <w:pPr>
        <w:pStyle w:val="Lijstalinea"/>
        <w:numPr>
          <w:ilvl w:val="0"/>
          <w:numId w:val="23"/>
        </w:numPr>
        <w:spacing w:line="240" w:lineRule="auto"/>
        <w:rPr>
          <w:sz w:val="20"/>
          <w:szCs w:val="20"/>
        </w:rPr>
      </w:pPr>
      <w:r w:rsidRPr="00102F4F">
        <w:rPr>
          <w:sz w:val="20"/>
          <w:szCs w:val="20"/>
        </w:rPr>
        <w:t xml:space="preserve">Er dient te worden uitgegaan van de meest actuele naamgeving (richtlijn: </w:t>
      </w:r>
      <w:r w:rsidRPr="00102F4F">
        <w:rPr>
          <w:i/>
          <w:sz w:val="20"/>
          <w:szCs w:val="20"/>
        </w:rPr>
        <w:t>Naamlijst van houtige gewassen</w:t>
      </w:r>
      <w:r w:rsidRPr="00102F4F">
        <w:rPr>
          <w:sz w:val="20"/>
          <w:szCs w:val="20"/>
        </w:rPr>
        <w:t xml:space="preserve">). </w:t>
      </w:r>
    </w:p>
    <w:p w:rsidR="00B01CDF" w:rsidRPr="00102F4F" w:rsidRDefault="00B01CDF" w:rsidP="00B01CDF">
      <w:pPr>
        <w:pStyle w:val="Lijstalinea"/>
        <w:numPr>
          <w:ilvl w:val="0"/>
          <w:numId w:val="23"/>
        </w:numPr>
        <w:spacing w:line="240" w:lineRule="auto"/>
        <w:rPr>
          <w:sz w:val="20"/>
          <w:szCs w:val="20"/>
        </w:rPr>
      </w:pPr>
      <w:r w:rsidRPr="00102F4F">
        <w:rPr>
          <w:sz w:val="20"/>
          <w:szCs w:val="20"/>
        </w:rPr>
        <w:t>Indien het een cultivar betreft waarvan de cultivarnaam niet kan worden vastgesteld, dient in plaats van de cultivarnaam de aanduiding ‘cv.’ te worden vermeld.</w:t>
      </w:r>
    </w:p>
    <w:p w:rsidR="00B01CDF" w:rsidRPr="00102F4F" w:rsidRDefault="00B01CDF" w:rsidP="00B01CDF">
      <w:pPr>
        <w:pStyle w:val="Lijstalinea"/>
        <w:numPr>
          <w:ilvl w:val="0"/>
          <w:numId w:val="23"/>
        </w:numPr>
        <w:spacing w:line="240" w:lineRule="auto"/>
        <w:ind w:right="-284"/>
        <w:rPr>
          <w:sz w:val="20"/>
          <w:szCs w:val="20"/>
        </w:rPr>
      </w:pPr>
      <w:r w:rsidRPr="00102F4F">
        <w:rPr>
          <w:b/>
          <w:i/>
          <w:sz w:val="20"/>
          <w:szCs w:val="20"/>
        </w:rPr>
        <w:t>Boomsoort Nederlands</w:t>
      </w:r>
      <w:r w:rsidRPr="00102F4F">
        <w:rPr>
          <w:sz w:val="20"/>
          <w:szCs w:val="20"/>
        </w:rPr>
        <w:t xml:space="preserve"> is gekoppeld aan </w:t>
      </w:r>
      <w:r w:rsidRPr="00102F4F">
        <w:rPr>
          <w:b/>
          <w:i/>
          <w:sz w:val="20"/>
          <w:szCs w:val="20"/>
        </w:rPr>
        <w:t>Boomsoort</w:t>
      </w:r>
      <w:r w:rsidRPr="00102F4F">
        <w:rPr>
          <w:sz w:val="20"/>
          <w:szCs w:val="20"/>
        </w:rPr>
        <w:t xml:space="preserve">. Bij het selecteren van een waarde uit de keuzelijst bij </w:t>
      </w:r>
      <w:r w:rsidRPr="00102F4F">
        <w:rPr>
          <w:b/>
          <w:i/>
          <w:sz w:val="20"/>
          <w:szCs w:val="20"/>
        </w:rPr>
        <w:t>Boomsoort</w:t>
      </w:r>
      <w:r w:rsidRPr="00102F4F">
        <w:rPr>
          <w:sz w:val="20"/>
          <w:szCs w:val="20"/>
        </w:rPr>
        <w:t xml:space="preserve"> wordt de </w:t>
      </w:r>
      <w:r w:rsidRPr="00102F4F">
        <w:rPr>
          <w:b/>
          <w:i/>
          <w:sz w:val="20"/>
          <w:szCs w:val="20"/>
        </w:rPr>
        <w:t>Boomsoort Nederlands</w:t>
      </w:r>
      <w:r w:rsidRPr="00102F4F">
        <w:rPr>
          <w:sz w:val="20"/>
          <w:szCs w:val="20"/>
        </w:rPr>
        <w:t xml:space="preserve"> automatisch gevuld. </w:t>
      </w:r>
    </w:p>
    <w:p w:rsidR="00B01CDF" w:rsidRPr="00102F4F" w:rsidRDefault="00B01CDF" w:rsidP="00B01CDF">
      <w:pPr>
        <w:pStyle w:val="Lijstalinea"/>
        <w:numPr>
          <w:ilvl w:val="0"/>
          <w:numId w:val="23"/>
        </w:numPr>
        <w:spacing w:line="240" w:lineRule="auto"/>
        <w:ind w:right="-142"/>
        <w:rPr>
          <w:sz w:val="20"/>
          <w:szCs w:val="20"/>
        </w:rPr>
      </w:pPr>
      <w:r w:rsidRPr="00102F4F">
        <w:rPr>
          <w:sz w:val="20"/>
          <w:szCs w:val="20"/>
        </w:rPr>
        <w:t xml:space="preserve">Indien de wetenschappelijke naam niet voorkomt in de keuzelijst bij </w:t>
      </w:r>
      <w:r w:rsidRPr="00102F4F">
        <w:rPr>
          <w:b/>
          <w:i/>
          <w:sz w:val="20"/>
          <w:szCs w:val="20"/>
        </w:rPr>
        <w:t>Boomsoort</w:t>
      </w:r>
      <w:r w:rsidRPr="00102F4F">
        <w:rPr>
          <w:sz w:val="20"/>
          <w:szCs w:val="20"/>
        </w:rPr>
        <w:t xml:space="preserve">, kan daar de correcte naam worden ingetypt. Aangezien er in dat geval geen koppeling is met de </w:t>
      </w:r>
      <w:r w:rsidRPr="00102F4F">
        <w:rPr>
          <w:b/>
          <w:i/>
          <w:sz w:val="20"/>
          <w:szCs w:val="20"/>
        </w:rPr>
        <w:t>Boomsoort Nederlands</w:t>
      </w:r>
      <w:r w:rsidRPr="00102F4F">
        <w:rPr>
          <w:sz w:val="20"/>
          <w:szCs w:val="20"/>
        </w:rPr>
        <w:t>, dient daar de Nederlandse naam te worden ingetypt.</w:t>
      </w:r>
    </w:p>
    <w:p w:rsidR="00B01CDF" w:rsidRPr="00102F4F" w:rsidRDefault="00B01CDF" w:rsidP="00B01CDF">
      <w:pPr>
        <w:pStyle w:val="Lijstalinea"/>
        <w:numPr>
          <w:ilvl w:val="0"/>
          <w:numId w:val="23"/>
        </w:numPr>
        <w:spacing w:line="240" w:lineRule="auto"/>
        <w:rPr>
          <w:sz w:val="20"/>
          <w:szCs w:val="20"/>
        </w:rPr>
      </w:pPr>
      <w:r w:rsidRPr="00102F4F">
        <w:rPr>
          <w:sz w:val="20"/>
          <w:szCs w:val="20"/>
        </w:rPr>
        <w:t xml:space="preserve">Indien de boomsoort niet kan worden vastgesteld, dient de waarde </w:t>
      </w:r>
      <w:r w:rsidRPr="00102F4F">
        <w:rPr>
          <w:i/>
          <w:sz w:val="20"/>
          <w:szCs w:val="20"/>
        </w:rPr>
        <w:t>Niet te beoordelen</w:t>
      </w:r>
      <w:r w:rsidRPr="00102F4F">
        <w:rPr>
          <w:sz w:val="20"/>
          <w:szCs w:val="20"/>
        </w:rPr>
        <w:t xml:space="preserve"> te worden geselecteerd.</w:t>
      </w:r>
    </w:p>
    <w:p w:rsidR="00B01CDF" w:rsidRPr="00102F4F" w:rsidRDefault="00B01CDF" w:rsidP="00B01CDF">
      <w:pPr>
        <w:rPr>
          <w:sz w:val="17"/>
          <w:szCs w:val="17"/>
        </w:rPr>
      </w:pPr>
    </w:p>
    <w:p w:rsidR="00B01CDF" w:rsidRPr="00102F4F" w:rsidRDefault="00B01CDF" w:rsidP="00B01CDF">
      <w:pPr>
        <w:rPr>
          <w:sz w:val="17"/>
          <w:szCs w:val="17"/>
        </w:rPr>
      </w:pPr>
    </w:p>
    <w:p w:rsidR="00B01CDF" w:rsidRPr="00102F4F" w:rsidRDefault="00B01CDF" w:rsidP="00B01CDF">
      <w:pPr>
        <w:spacing w:after="40"/>
        <w:rPr>
          <w:b/>
          <w:i/>
          <w:sz w:val="24"/>
          <w:szCs w:val="24"/>
        </w:rPr>
      </w:pPr>
      <w:r w:rsidRPr="00102F4F">
        <w:rPr>
          <w:b/>
          <w:i/>
          <w:sz w:val="24"/>
          <w:szCs w:val="24"/>
        </w:rPr>
        <w:t>Standplaats</w:t>
      </w:r>
    </w:p>
    <w:p w:rsidR="00B01CDF" w:rsidRPr="00102F4F" w:rsidRDefault="00B01CDF" w:rsidP="00B01CDF">
      <w:pPr>
        <w:ind w:left="709"/>
        <w:rPr>
          <w:sz w:val="20"/>
          <w:szCs w:val="20"/>
        </w:rPr>
      </w:pPr>
      <w:r w:rsidRPr="00102F4F">
        <w:rPr>
          <w:sz w:val="20"/>
          <w:szCs w:val="20"/>
        </w:rPr>
        <w:t>Afdekking van het maaiveld rond de stamvoet van de betreffende boom, uitgaande van een zone met een straal van 2 meter (gerekend vanuit het hart van de stamvoet).</w:t>
      </w:r>
    </w:p>
    <w:p w:rsidR="00B01CDF" w:rsidRPr="00102F4F" w:rsidRDefault="00B01CDF" w:rsidP="00B01CDF">
      <w:pPr>
        <w:rPr>
          <w:sz w:val="15"/>
          <w:szCs w:val="15"/>
        </w:rPr>
      </w:pPr>
    </w:p>
    <w:p w:rsidR="00B01CDF" w:rsidRPr="00102F4F" w:rsidRDefault="00B01CDF" w:rsidP="00B01CDF">
      <w:pPr>
        <w:ind w:left="709"/>
        <w:rPr>
          <w:i/>
          <w:sz w:val="20"/>
          <w:szCs w:val="20"/>
        </w:rPr>
      </w:pPr>
      <w:r w:rsidRPr="00102F4F">
        <w:rPr>
          <w:i/>
          <w:sz w:val="20"/>
          <w:szCs w:val="20"/>
        </w:rPr>
        <w:t>Elementenverharding</w:t>
      </w:r>
    </w:p>
    <w:p w:rsidR="00B01CDF" w:rsidRPr="00102F4F" w:rsidRDefault="00B01CDF" w:rsidP="00B01CDF">
      <w:pPr>
        <w:ind w:left="1418"/>
        <w:rPr>
          <w:sz w:val="20"/>
          <w:szCs w:val="20"/>
        </w:rPr>
      </w:pPr>
      <w:r w:rsidRPr="00102F4F">
        <w:rPr>
          <w:sz w:val="20"/>
          <w:szCs w:val="20"/>
        </w:rPr>
        <w:t xml:space="preserve">Verharding bestaande uit losse elementen (bijvoorbeeld steen, beton) </w:t>
      </w:r>
    </w:p>
    <w:p w:rsidR="00B01CDF" w:rsidRPr="00102F4F" w:rsidRDefault="00B01CDF" w:rsidP="00B01CDF">
      <w:pPr>
        <w:ind w:left="709"/>
        <w:rPr>
          <w:sz w:val="15"/>
          <w:szCs w:val="15"/>
        </w:rPr>
      </w:pPr>
    </w:p>
    <w:p w:rsidR="00B01CDF" w:rsidRPr="00102F4F" w:rsidRDefault="00B01CDF" w:rsidP="00B01CDF">
      <w:pPr>
        <w:ind w:left="709"/>
        <w:rPr>
          <w:i/>
          <w:sz w:val="20"/>
          <w:szCs w:val="20"/>
        </w:rPr>
      </w:pPr>
      <w:r w:rsidRPr="00102F4F">
        <w:rPr>
          <w:i/>
          <w:sz w:val="20"/>
          <w:szCs w:val="20"/>
        </w:rPr>
        <w:t>Ruw gras</w:t>
      </w:r>
    </w:p>
    <w:p w:rsidR="00B01CDF" w:rsidRPr="00102F4F" w:rsidRDefault="00B01CDF" w:rsidP="00B01CDF">
      <w:pPr>
        <w:ind w:left="1418"/>
        <w:rPr>
          <w:sz w:val="20"/>
          <w:szCs w:val="20"/>
        </w:rPr>
      </w:pPr>
      <w:r w:rsidRPr="00102F4F">
        <w:rPr>
          <w:sz w:val="20"/>
          <w:szCs w:val="20"/>
        </w:rPr>
        <w:t>Gras met een extensief maaibeheer (circa 3 maal per jaar)</w:t>
      </w:r>
    </w:p>
    <w:p w:rsidR="00B01CDF" w:rsidRPr="00102F4F" w:rsidRDefault="00B01CDF" w:rsidP="00B01CDF">
      <w:pPr>
        <w:tabs>
          <w:tab w:val="left" w:pos="2127"/>
        </w:tabs>
        <w:ind w:left="2127" w:hanging="709"/>
        <w:rPr>
          <w:sz w:val="15"/>
          <w:szCs w:val="15"/>
        </w:rPr>
      </w:pPr>
    </w:p>
    <w:p w:rsidR="00B01CDF" w:rsidRPr="00102F4F" w:rsidRDefault="00B01CDF" w:rsidP="00B01CDF">
      <w:pPr>
        <w:ind w:left="709"/>
        <w:rPr>
          <w:i/>
          <w:sz w:val="20"/>
          <w:szCs w:val="20"/>
        </w:rPr>
      </w:pPr>
      <w:r w:rsidRPr="00102F4F">
        <w:rPr>
          <w:i/>
          <w:sz w:val="20"/>
          <w:szCs w:val="20"/>
        </w:rPr>
        <w:t>Gazon</w:t>
      </w:r>
    </w:p>
    <w:p w:rsidR="00B01CDF" w:rsidRPr="00102F4F" w:rsidRDefault="00B01CDF" w:rsidP="00B01CDF">
      <w:pPr>
        <w:ind w:left="1418"/>
        <w:rPr>
          <w:sz w:val="20"/>
          <w:szCs w:val="20"/>
        </w:rPr>
      </w:pPr>
      <w:r w:rsidRPr="00102F4F">
        <w:rPr>
          <w:sz w:val="20"/>
          <w:szCs w:val="20"/>
        </w:rPr>
        <w:t>Gras met een intensief maaibeheer (meer dan 5 maal per jaar)</w:t>
      </w:r>
    </w:p>
    <w:p w:rsidR="00B01CDF" w:rsidRPr="00102F4F" w:rsidRDefault="00B01CDF" w:rsidP="00B01CDF">
      <w:pPr>
        <w:tabs>
          <w:tab w:val="left" w:pos="2127"/>
        </w:tabs>
        <w:ind w:left="2127" w:hanging="709"/>
        <w:rPr>
          <w:sz w:val="15"/>
          <w:szCs w:val="15"/>
        </w:rPr>
      </w:pPr>
    </w:p>
    <w:p w:rsidR="00B01CDF" w:rsidRPr="00102F4F" w:rsidRDefault="00B01CDF" w:rsidP="00B01CDF">
      <w:pPr>
        <w:ind w:left="709"/>
        <w:rPr>
          <w:i/>
          <w:sz w:val="20"/>
          <w:szCs w:val="20"/>
        </w:rPr>
      </w:pPr>
      <w:r w:rsidRPr="00102F4F">
        <w:rPr>
          <w:i/>
          <w:sz w:val="20"/>
          <w:szCs w:val="20"/>
        </w:rPr>
        <w:t>Heesterbeplanting</w:t>
      </w:r>
    </w:p>
    <w:p w:rsidR="00B01CDF" w:rsidRPr="00102F4F" w:rsidRDefault="00B01CDF" w:rsidP="00B01CDF">
      <w:pPr>
        <w:tabs>
          <w:tab w:val="left" w:pos="1418"/>
        </w:tabs>
        <w:ind w:left="1418"/>
        <w:rPr>
          <w:sz w:val="20"/>
          <w:szCs w:val="20"/>
        </w:rPr>
      </w:pPr>
      <w:r w:rsidRPr="00102F4F">
        <w:rPr>
          <w:sz w:val="20"/>
          <w:szCs w:val="20"/>
        </w:rPr>
        <w:t>Beplanting bestaande uit sierbeplanting (heesters, planten, siergrassen)</w:t>
      </w:r>
    </w:p>
    <w:p w:rsidR="00B01CDF" w:rsidRPr="00102F4F" w:rsidRDefault="00B01CDF" w:rsidP="00B01CDF">
      <w:pPr>
        <w:tabs>
          <w:tab w:val="left" w:pos="2127"/>
        </w:tabs>
        <w:ind w:left="2127" w:hanging="709"/>
        <w:rPr>
          <w:sz w:val="15"/>
          <w:szCs w:val="15"/>
        </w:rPr>
      </w:pPr>
    </w:p>
    <w:p w:rsidR="00B01CDF" w:rsidRPr="00102F4F" w:rsidRDefault="00B01CDF" w:rsidP="00B01CDF">
      <w:pPr>
        <w:tabs>
          <w:tab w:val="left" w:pos="2127"/>
        </w:tabs>
        <w:ind w:left="2127" w:hanging="1418"/>
        <w:rPr>
          <w:i/>
          <w:sz w:val="20"/>
          <w:szCs w:val="20"/>
        </w:rPr>
      </w:pPr>
      <w:r w:rsidRPr="00102F4F">
        <w:rPr>
          <w:i/>
          <w:sz w:val="20"/>
          <w:szCs w:val="20"/>
        </w:rPr>
        <w:t>Bosplantsoen</w:t>
      </w:r>
    </w:p>
    <w:p w:rsidR="00B01CDF" w:rsidRPr="00102F4F" w:rsidRDefault="00B01CDF" w:rsidP="00B01CDF">
      <w:pPr>
        <w:tabs>
          <w:tab w:val="left" w:pos="2127"/>
        </w:tabs>
        <w:ind w:left="2127" w:hanging="709"/>
        <w:rPr>
          <w:sz w:val="20"/>
          <w:szCs w:val="20"/>
        </w:rPr>
      </w:pPr>
      <w:r w:rsidRPr="00102F4F">
        <w:rPr>
          <w:sz w:val="20"/>
          <w:szCs w:val="20"/>
        </w:rPr>
        <w:t xml:space="preserve">Boom- en/of struikbeplanting bestaande uit het bosplantsoensortiment. </w:t>
      </w:r>
    </w:p>
    <w:p w:rsidR="00B01CDF" w:rsidRPr="00102F4F" w:rsidRDefault="00B01CDF" w:rsidP="00B01CDF">
      <w:pPr>
        <w:ind w:left="709"/>
        <w:rPr>
          <w:sz w:val="15"/>
          <w:szCs w:val="15"/>
        </w:rPr>
      </w:pPr>
    </w:p>
    <w:p w:rsidR="00B01CDF" w:rsidRPr="00102F4F" w:rsidRDefault="00B01CDF" w:rsidP="00B01CDF">
      <w:pPr>
        <w:ind w:left="709"/>
        <w:rPr>
          <w:i/>
          <w:sz w:val="20"/>
          <w:szCs w:val="20"/>
        </w:rPr>
      </w:pPr>
      <w:r w:rsidRPr="00102F4F">
        <w:rPr>
          <w:i/>
          <w:sz w:val="20"/>
          <w:szCs w:val="20"/>
        </w:rPr>
        <w:t>Open grond</w:t>
      </w:r>
    </w:p>
    <w:p w:rsidR="00B01CDF" w:rsidRPr="00102F4F" w:rsidRDefault="00B01CDF" w:rsidP="00B01CDF">
      <w:pPr>
        <w:ind w:left="1418"/>
        <w:rPr>
          <w:sz w:val="20"/>
          <w:szCs w:val="20"/>
        </w:rPr>
      </w:pPr>
      <w:r w:rsidRPr="00102F4F">
        <w:rPr>
          <w:sz w:val="20"/>
          <w:szCs w:val="20"/>
        </w:rPr>
        <w:t xml:space="preserve">Grond die niet begroeid of verhard is. </w:t>
      </w:r>
    </w:p>
    <w:p w:rsidR="00B01CDF" w:rsidRPr="00102F4F" w:rsidRDefault="00B01CDF" w:rsidP="00B01CDF">
      <w:pPr>
        <w:ind w:left="709"/>
        <w:rPr>
          <w:sz w:val="15"/>
          <w:szCs w:val="15"/>
        </w:rPr>
      </w:pPr>
    </w:p>
    <w:p w:rsidR="00B01CDF" w:rsidRPr="00102F4F" w:rsidRDefault="00B01CDF" w:rsidP="00B01CDF">
      <w:pPr>
        <w:tabs>
          <w:tab w:val="left" w:pos="2127"/>
        </w:tabs>
        <w:ind w:firstLine="709"/>
        <w:rPr>
          <w:i/>
          <w:sz w:val="20"/>
          <w:szCs w:val="20"/>
        </w:rPr>
      </w:pPr>
      <w:proofErr w:type="spellStart"/>
      <w:r w:rsidRPr="00102F4F">
        <w:rPr>
          <w:i/>
          <w:sz w:val="20"/>
          <w:szCs w:val="20"/>
        </w:rPr>
        <w:t>Halfverharding</w:t>
      </w:r>
      <w:proofErr w:type="spellEnd"/>
    </w:p>
    <w:p w:rsidR="00B01CDF" w:rsidRPr="00102F4F" w:rsidRDefault="00B01CDF" w:rsidP="00B01CDF">
      <w:pPr>
        <w:tabs>
          <w:tab w:val="left" w:pos="1418"/>
        </w:tabs>
        <w:ind w:left="1418"/>
        <w:rPr>
          <w:sz w:val="20"/>
          <w:szCs w:val="20"/>
        </w:rPr>
      </w:pPr>
      <w:r w:rsidRPr="00102F4F">
        <w:rPr>
          <w:sz w:val="20"/>
          <w:szCs w:val="20"/>
        </w:rPr>
        <w:t>Verharding bestaande uit niet-gebonden steenslag (bijvoorbeeld grind).</w:t>
      </w:r>
    </w:p>
    <w:p w:rsidR="00B01CDF" w:rsidRPr="00102F4F" w:rsidRDefault="00B01CDF" w:rsidP="00B01CDF">
      <w:pPr>
        <w:tabs>
          <w:tab w:val="left" w:pos="2127"/>
        </w:tabs>
        <w:ind w:left="2127" w:hanging="709"/>
        <w:rPr>
          <w:sz w:val="15"/>
          <w:szCs w:val="15"/>
        </w:rPr>
      </w:pPr>
    </w:p>
    <w:p w:rsidR="00B01CDF" w:rsidRPr="00102F4F" w:rsidRDefault="00B01CDF" w:rsidP="00B01CDF">
      <w:pPr>
        <w:ind w:left="709"/>
        <w:rPr>
          <w:i/>
          <w:sz w:val="20"/>
          <w:szCs w:val="20"/>
        </w:rPr>
      </w:pPr>
      <w:r w:rsidRPr="00102F4F">
        <w:rPr>
          <w:i/>
          <w:sz w:val="20"/>
          <w:szCs w:val="20"/>
        </w:rPr>
        <w:t>Gesloten verharding</w:t>
      </w:r>
    </w:p>
    <w:p w:rsidR="00B01CDF" w:rsidRPr="00102F4F" w:rsidRDefault="00B01CDF" w:rsidP="00B01CDF">
      <w:pPr>
        <w:tabs>
          <w:tab w:val="left" w:pos="1418"/>
        </w:tabs>
        <w:ind w:left="1418"/>
        <w:rPr>
          <w:sz w:val="20"/>
          <w:szCs w:val="20"/>
        </w:rPr>
      </w:pPr>
      <w:r w:rsidRPr="00102F4F">
        <w:rPr>
          <w:sz w:val="20"/>
          <w:szCs w:val="20"/>
        </w:rPr>
        <w:t>Verharding bestaande uit gebonden steenslag (bijvoorbeeld asfalt, beton).</w:t>
      </w:r>
    </w:p>
    <w:p w:rsidR="00B01CDF" w:rsidRPr="00102F4F" w:rsidRDefault="00B01CDF" w:rsidP="00B01CDF">
      <w:pPr>
        <w:tabs>
          <w:tab w:val="left" w:pos="2127"/>
        </w:tabs>
        <w:rPr>
          <w:sz w:val="20"/>
          <w:szCs w:val="20"/>
        </w:rPr>
      </w:pPr>
    </w:p>
    <w:p w:rsidR="00B01CDF" w:rsidRPr="00102F4F" w:rsidRDefault="00B01CDF" w:rsidP="00B01CDF">
      <w:pPr>
        <w:ind w:left="360" w:firstLine="348"/>
        <w:rPr>
          <w:b/>
          <w:sz w:val="20"/>
          <w:szCs w:val="20"/>
        </w:rPr>
      </w:pPr>
      <w:r w:rsidRPr="00102F4F">
        <w:rPr>
          <w:b/>
          <w:sz w:val="20"/>
          <w:szCs w:val="20"/>
        </w:rPr>
        <w:lastRenderedPageBreak/>
        <w:t>Bijzonderheden:</w:t>
      </w:r>
    </w:p>
    <w:p w:rsidR="00B01CDF" w:rsidRPr="00102F4F" w:rsidRDefault="00B01CDF" w:rsidP="00B01CDF">
      <w:pPr>
        <w:rPr>
          <w:sz w:val="10"/>
          <w:szCs w:val="10"/>
        </w:rPr>
      </w:pPr>
    </w:p>
    <w:p w:rsidR="00B01CDF" w:rsidRPr="00102F4F" w:rsidRDefault="00B01CDF" w:rsidP="00B01CDF">
      <w:pPr>
        <w:tabs>
          <w:tab w:val="left" w:pos="2127"/>
        </w:tabs>
        <w:ind w:left="709"/>
        <w:rPr>
          <w:sz w:val="20"/>
          <w:szCs w:val="20"/>
        </w:rPr>
      </w:pPr>
      <w:r w:rsidRPr="00102F4F">
        <w:rPr>
          <w:sz w:val="20"/>
          <w:szCs w:val="20"/>
        </w:rPr>
        <w:t>Indien er binnen een straal van 2 meter meerdere standplaatstypen aanwezig zijn, dient er gekozen te worden voor het qua oppervlakte overheersende standplaatstype. Is de verhouding vrijwel gelijk, dan dient het standplaatstype met de meeste impact op het (dagelijks) beheer te worden geselecteerd. Voorbeelden: verharding gaat boven gazon, gazon gaat boven bosplantsoen.</w:t>
      </w:r>
    </w:p>
    <w:p w:rsidR="00B01CDF" w:rsidRPr="00102F4F" w:rsidRDefault="00B01CDF" w:rsidP="00B01CDF">
      <w:pPr>
        <w:ind w:left="709"/>
        <w:rPr>
          <w:sz w:val="15"/>
          <w:szCs w:val="15"/>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b/>
          <w:i/>
          <w:sz w:val="10"/>
          <w:szCs w:val="10"/>
        </w:rPr>
      </w:pPr>
    </w:p>
    <w:p w:rsidR="00B01CDF" w:rsidRPr="00102F4F" w:rsidRDefault="00B01CDF" w:rsidP="00B01CDF">
      <w:pPr>
        <w:tabs>
          <w:tab w:val="left" w:pos="1843"/>
          <w:tab w:val="left" w:pos="2127"/>
          <w:tab w:val="left" w:pos="2268"/>
        </w:tabs>
        <w:ind w:firstLine="709"/>
        <w:rPr>
          <w:sz w:val="20"/>
          <w:szCs w:val="20"/>
        </w:rPr>
      </w:pPr>
      <w:r w:rsidRPr="00102F4F">
        <w:rPr>
          <w:i/>
          <w:sz w:val="20"/>
          <w:szCs w:val="20"/>
        </w:rPr>
        <w:t>Veldtype:</w:t>
      </w:r>
      <w:r w:rsidRPr="00102F4F">
        <w:rPr>
          <w:sz w:val="20"/>
          <w:szCs w:val="20"/>
        </w:rPr>
        <w:tab/>
      </w:r>
      <w:r w:rsidRPr="00102F4F">
        <w:rPr>
          <w:sz w:val="20"/>
          <w:szCs w:val="20"/>
        </w:rPr>
        <w:tab/>
        <w:t xml:space="preserve">Vinkkeuzelijst </w:t>
      </w:r>
    </w:p>
    <w:p w:rsidR="00B01CDF" w:rsidRPr="00102F4F" w:rsidRDefault="00B01CDF" w:rsidP="00B01CDF">
      <w:pPr>
        <w:tabs>
          <w:tab w:val="left" w:pos="1843"/>
          <w:tab w:val="left" w:pos="2127"/>
          <w:tab w:val="left" w:pos="2268"/>
        </w:tabs>
        <w:ind w:firstLine="709"/>
        <w:rPr>
          <w:b/>
          <w:i/>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Boompunt op kaart</w:t>
      </w:r>
    </w:p>
    <w:p w:rsidR="00B01CDF" w:rsidRPr="00102F4F" w:rsidRDefault="00B01CDF" w:rsidP="00B01CDF">
      <w:pPr>
        <w:rPr>
          <w:b/>
          <w:i/>
          <w:sz w:val="24"/>
          <w:szCs w:val="24"/>
          <w:highlight w:val="yellow"/>
        </w:rPr>
      </w:pPr>
      <w:r w:rsidRPr="00102F4F">
        <w:rPr>
          <w:b/>
          <w:i/>
          <w:sz w:val="24"/>
          <w:szCs w:val="24"/>
          <w:highlight w:val="yellow"/>
        </w:rPr>
        <w:br w:type="page"/>
      </w:r>
    </w:p>
    <w:p w:rsidR="00B01CDF" w:rsidRPr="00102F4F" w:rsidRDefault="00B01CDF" w:rsidP="00B01CDF">
      <w:pPr>
        <w:spacing w:after="40"/>
        <w:rPr>
          <w:b/>
          <w:i/>
          <w:sz w:val="24"/>
          <w:szCs w:val="24"/>
        </w:rPr>
      </w:pPr>
      <w:r w:rsidRPr="00102F4F">
        <w:rPr>
          <w:b/>
          <w:i/>
          <w:sz w:val="24"/>
          <w:szCs w:val="24"/>
        </w:rPr>
        <w:lastRenderedPageBreak/>
        <w:t>Boomspiegel</w:t>
      </w:r>
    </w:p>
    <w:p w:rsidR="00B01CDF" w:rsidRPr="00102F4F" w:rsidRDefault="00B01CDF" w:rsidP="00B01CDF">
      <w:pPr>
        <w:ind w:firstLine="708"/>
        <w:rPr>
          <w:sz w:val="20"/>
          <w:szCs w:val="20"/>
        </w:rPr>
      </w:pPr>
      <w:r w:rsidRPr="00102F4F">
        <w:rPr>
          <w:sz w:val="20"/>
          <w:szCs w:val="20"/>
        </w:rPr>
        <w:t>Afdekking van de boomspiegel.</w:t>
      </w:r>
    </w:p>
    <w:p w:rsidR="00B01CDF" w:rsidRPr="00102F4F" w:rsidRDefault="00B01CDF" w:rsidP="00B01CDF">
      <w:pPr>
        <w:rPr>
          <w:sz w:val="15"/>
          <w:szCs w:val="15"/>
        </w:rPr>
      </w:pPr>
    </w:p>
    <w:p w:rsidR="00B01CDF" w:rsidRPr="00102F4F" w:rsidRDefault="00B01CDF" w:rsidP="00B01CDF">
      <w:pPr>
        <w:ind w:left="709"/>
        <w:rPr>
          <w:i/>
          <w:sz w:val="20"/>
          <w:szCs w:val="20"/>
        </w:rPr>
      </w:pPr>
      <w:r w:rsidRPr="00102F4F">
        <w:rPr>
          <w:i/>
          <w:sz w:val="20"/>
          <w:szCs w:val="20"/>
        </w:rPr>
        <w:t>Boomrooster</w:t>
      </w:r>
    </w:p>
    <w:p w:rsidR="00B01CDF" w:rsidRPr="00102F4F" w:rsidRDefault="00B01CDF" w:rsidP="00B01CDF">
      <w:pPr>
        <w:ind w:left="1418"/>
        <w:rPr>
          <w:sz w:val="20"/>
          <w:szCs w:val="20"/>
        </w:rPr>
      </w:pPr>
      <w:r w:rsidRPr="00102F4F">
        <w:rPr>
          <w:sz w:val="20"/>
          <w:szCs w:val="20"/>
        </w:rPr>
        <w:t>De boomspiegel is afgedekt met een boomrooster.</w:t>
      </w:r>
    </w:p>
    <w:p w:rsidR="00B01CDF" w:rsidRPr="00102F4F" w:rsidRDefault="00B01CDF" w:rsidP="00B01CDF">
      <w:pPr>
        <w:ind w:left="709"/>
        <w:rPr>
          <w:sz w:val="15"/>
          <w:szCs w:val="15"/>
        </w:rPr>
      </w:pPr>
    </w:p>
    <w:p w:rsidR="00B01CDF" w:rsidRPr="00102F4F" w:rsidRDefault="00B01CDF" w:rsidP="00B01CDF">
      <w:pPr>
        <w:ind w:left="709"/>
        <w:rPr>
          <w:i/>
          <w:sz w:val="20"/>
          <w:szCs w:val="20"/>
        </w:rPr>
      </w:pPr>
      <w:r w:rsidRPr="00102F4F">
        <w:rPr>
          <w:i/>
          <w:sz w:val="20"/>
          <w:szCs w:val="20"/>
        </w:rPr>
        <w:t>Beplant</w:t>
      </w:r>
    </w:p>
    <w:p w:rsidR="00B01CDF" w:rsidRPr="00102F4F" w:rsidRDefault="00B01CDF" w:rsidP="00B01CDF">
      <w:pPr>
        <w:ind w:left="1418"/>
        <w:rPr>
          <w:sz w:val="20"/>
          <w:szCs w:val="20"/>
        </w:rPr>
      </w:pPr>
      <w:r w:rsidRPr="00102F4F">
        <w:rPr>
          <w:sz w:val="20"/>
          <w:szCs w:val="20"/>
        </w:rPr>
        <w:t>In de boomspiegel is beplanting aangebracht.</w:t>
      </w:r>
    </w:p>
    <w:p w:rsidR="00B01CDF" w:rsidRPr="00102F4F" w:rsidRDefault="00B01CDF" w:rsidP="00B01CDF">
      <w:pPr>
        <w:tabs>
          <w:tab w:val="left" w:pos="2127"/>
        </w:tabs>
        <w:ind w:left="2127" w:hanging="709"/>
        <w:rPr>
          <w:sz w:val="15"/>
          <w:szCs w:val="15"/>
        </w:rPr>
      </w:pPr>
    </w:p>
    <w:p w:rsidR="00B01CDF" w:rsidRPr="00102F4F" w:rsidRDefault="00B01CDF" w:rsidP="00B01CDF">
      <w:pPr>
        <w:ind w:left="709"/>
        <w:rPr>
          <w:i/>
          <w:sz w:val="20"/>
          <w:szCs w:val="20"/>
        </w:rPr>
      </w:pPr>
      <w:r w:rsidRPr="00102F4F">
        <w:rPr>
          <w:i/>
          <w:sz w:val="20"/>
          <w:szCs w:val="20"/>
        </w:rPr>
        <w:t>Gebonden steenslag (epoxyhars)</w:t>
      </w:r>
    </w:p>
    <w:p w:rsidR="00B01CDF" w:rsidRPr="00102F4F" w:rsidRDefault="00B01CDF" w:rsidP="00B01CDF">
      <w:pPr>
        <w:ind w:left="1418"/>
        <w:rPr>
          <w:sz w:val="20"/>
          <w:szCs w:val="20"/>
        </w:rPr>
      </w:pPr>
      <w:r w:rsidRPr="00102F4F">
        <w:rPr>
          <w:sz w:val="20"/>
          <w:szCs w:val="20"/>
        </w:rPr>
        <w:t>De boomspiegel is afgedekt met gebonden (gelijmd) steenslag.</w:t>
      </w:r>
    </w:p>
    <w:p w:rsidR="00B01CDF" w:rsidRPr="00102F4F" w:rsidRDefault="00B01CDF" w:rsidP="00B01CDF">
      <w:pPr>
        <w:tabs>
          <w:tab w:val="left" w:pos="2127"/>
        </w:tabs>
        <w:ind w:left="2127" w:hanging="709"/>
        <w:rPr>
          <w:sz w:val="15"/>
          <w:szCs w:val="15"/>
        </w:rPr>
      </w:pPr>
    </w:p>
    <w:p w:rsidR="00B01CDF" w:rsidRPr="00102F4F" w:rsidRDefault="00B01CDF" w:rsidP="00B01CDF">
      <w:pPr>
        <w:ind w:left="709"/>
        <w:rPr>
          <w:i/>
          <w:sz w:val="20"/>
          <w:szCs w:val="20"/>
        </w:rPr>
      </w:pPr>
      <w:proofErr w:type="spellStart"/>
      <w:r w:rsidRPr="00102F4F">
        <w:rPr>
          <w:i/>
          <w:sz w:val="20"/>
          <w:szCs w:val="20"/>
        </w:rPr>
        <w:t>Halfverharding</w:t>
      </w:r>
      <w:proofErr w:type="spellEnd"/>
    </w:p>
    <w:p w:rsidR="00B01CDF" w:rsidRPr="00102F4F" w:rsidRDefault="00B01CDF" w:rsidP="00B01CDF">
      <w:pPr>
        <w:tabs>
          <w:tab w:val="left" w:pos="2127"/>
        </w:tabs>
        <w:ind w:left="2127" w:hanging="709"/>
        <w:rPr>
          <w:sz w:val="20"/>
          <w:szCs w:val="20"/>
        </w:rPr>
      </w:pPr>
      <w:r w:rsidRPr="00102F4F">
        <w:rPr>
          <w:sz w:val="20"/>
          <w:szCs w:val="20"/>
        </w:rPr>
        <w:t>De boomspiegel is afgedekt met niet-gebonden steenslag.</w:t>
      </w:r>
    </w:p>
    <w:p w:rsidR="00B01CDF" w:rsidRPr="00102F4F" w:rsidRDefault="00B01CDF" w:rsidP="00B01CDF">
      <w:pPr>
        <w:tabs>
          <w:tab w:val="left" w:pos="2127"/>
        </w:tabs>
        <w:ind w:left="2127" w:hanging="709"/>
        <w:rPr>
          <w:sz w:val="20"/>
          <w:szCs w:val="20"/>
        </w:rPr>
      </w:pPr>
    </w:p>
    <w:p w:rsidR="00B01CDF" w:rsidRPr="00102F4F" w:rsidRDefault="00B01CDF" w:rsidP="00B01CDF">
      <w:pPr>
        <w:ind w:left="709"/>
        <w:rPr>
          <w:i/>
          <w:sz w:val="20"/>
          <w:szCs w:val="20"/>
        </w:rPr>
      </w:pPr>
      <w:r w:rsidRPr="00102F4F">
        <w:rPr>
          <w:i/>
          <w:sz w:val="20"/>
          <w:szCs w:val="20"/>
        </w:rPr>
        <w:t>Onverhard (open grond)</w:t>
      </w:r>
    </w:p>
    <w:p w:rsidR="00B01CDF" w:rsidRPr="00102F4F" w:rsidRDefault="00B01CDF" w:rsidP="00B01CDF">
      <w:pPr>
        <w:tabs>
          <w:tab w:val="left" w:pos="2127"/>
        </w:tabs>
        <w:ind w:left="2127" w:hanging="709"/>
        <w:rPr>
          <w:sz w:val="20"/>
          <w:szCs w:val="20"/>
        </w:rPr>
      </w:pPr>
      <w:r w:rsidRPr="00102F4F">
        <w:rPr>
          <w:sz w:val="20"/>
          <w:szCs w:val="20"/>
        </w:rPr>
        <w:t>De boomspiegel is niet opgevuld of afgedekt.</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tabs>
          <w:tab w:val="left" w:pos="2127"/>
        </w:tabs>
        <w:rPr>
          <w:sz w:val="10"/>
          <w:szCs w:val="10"/>
        </w:rPr>
      </w:pPr>
    </w:p>
    <w:p w:rsidR="00B01CDF" w:rsidRPr="00102F4F" w:rsidRDefault="00B01CDF" w:rsidP="00B01CDF">
      <w:pPr>
        <w:tabs>
          <w:tab w:val="left" w:pos="2127"/>
          <w:tab w:val="left" w:pos="2268"/>
        </w:tabs>
        <w:ind w:left="709"/>
        <w:rPr>
          <w:sz w:val="20"/>
          <w:szCs w:val="20"/>
        </w:rPr>
      </w:pPr>
      <w:r w:rsidRPr="00102F4F">
        <w:rPr>
          <w:i/>
          <w:sz w:val="20"/>
          <w:szCs w:val="20"/>
        </w:rPr>
        <w:t>Veldtype:</w:t>
      </w:r>
      <w:r w:rsidRPr="00102F4F">
        <w:rPr>
          <w:sz w:val="20"/>
          <w:szCs w:val="20"/>
        </w:rPr>
        <w:t xml:space="preserve"> </w:t>
      </w:r>
      <w:r w:rsidRPr="00102F4F">
        <w:rPr>
          <w:sz w:val="20"/>
          <w:szCs w:val="20"/>
        </w:rPr>
        <w:tab/>
        <w:t>Vaste keuzelijst</w:t>
      </w:r>
    </w:p>
    <w:p w:rsidR="00B01CDF" w:rsidRPr="00102F4F" w:rsidRDefault="00B01CDF" w:rsidP="00B01CDF">
      <w:pPr>
        <w:ind w:left="2127" w:hanging="1418"/>
        <w:rPr>
          <w:sz w:val="20"/>
          <w:szCs w:val="20"/>
        </w:rPr>
      </w:pPr>
      <w:r w:rsidRPr="00102F4F">
        <w:rPr>
          <w:i/>
          <w:sz w:val="20"/>
          <w:szCs w:val="20"/>
        </w:rPr>
        <w:t>Rekenregel:</w:t>
      </w:r>
      <w:r w:rsidRPr="00102F4F">
        <w:rPr>
          <w:sz w:val="20"/>
          <w:szCs w:val="20"/>
        </w:rPr>
        <w:tab/>
        <w:t xml:space="preserve">Wordt verplicht indien bij </w:t>
      </w:r>
      <w:r w:rsidRPr="00102F4F">
        <w:rPr>
          <w:b/>
          <w:i/>
          <w:sz w:val="20"/>
          <w:szCs w:val="20"/>
        </w:rPr>
        <w:t>Standplaats</w:t>
      </w:r>
      <w:r w:rsidRPr="00102F4F">
        <w:rPr>
          <w:sz w:val="20"/>
          <w:szCs w:val="20"/>
        </w:rPr>
        <w:t xml:space="preserve"> de waarde </w:t>
      </w:r>
      <w:r w:rsidRPr="00102F4F">
        <w:rPr>
          <w:i/>
          <w:sz w:val="20"/>
          <w:szCs w:val="20"/>
        </w:rPr>
        <w:t xml:space="preserve">Elementenverharding, </w:t>
      </w:r>
      <w:proofErr w:type="spellStart"/>
      <w:r w:rsidRPr="00102F4F">
        <w:rPr>
          <w:i/>
          <w:sz w:val="20"/>
          <w:szCs w:val="20"/>
        </w:rPr>
        <w:t>Halfverharding</w:t>
      </w:r>
      <w:proofErr w:type="spellEnd"/>
      <w:r w:rsidRPr="00102F4F">
        <w:rPr>
          <w:i/>
          <w:sz w:val="20"/>
          <w:szCs w:val="20"/>
        </w:rPr>
        <w:t xml:space="preserve"> of Gesloten verharding</w:t>
      </w:r>
      <w:r w:rsidRPr="00102F4F">
        <w:rPr>
          <w:sz w:val="20"/>
          <w:szCs w:val="20"/>
        </w:rPr>
        <w:t xml:space="preserve"> wordt geselecteerd. </w:t>
      </w:r>
    </w:p>
    <w:p w:rsidR="00B01CDF" w:rsidRPr="00102F4F" w:rsidRDefault="00B01CDF" w:rsidP="00B01CDF">
      <w:pPr>
        <w:ind w:left="2127"/>
        <w:rPr>
          <w:sz w:val="20"/>
          <w:szCs w:val="20"/>
        </w:rPr>
      </w:pPr>
      <w:r w:rsidRPr="00102F4F">
        <w:rPr>
          <w:sz w:val="20"/>
          <w:szCs w:val="20"/>
        </w:rPr>
        <w:t xml:space="preserve">Wordt verborgen en niet verplicht indien bij </w:t>
      </w:r>
      <w:r w:rsidRPr="00102F4F">
        <w:rPr>
          <w:b/>
          <w:i/>
          <w:sz w:val="20"/>
          <w:szCs w:val="20"/>
        </w:rPr>
        <w:t>Standplaats</w:t>
      </w:r>
      <w:r w:rsidRPr="00102F4F">
        <w:rPr>
          <w:sz w:val="20"/>
          <w:szCs w:val="20"/>
        </w:rPr>
        <w:t xml:space="preserve"> een andere waarde wordt geselecteerd.</w:t>
      </w:r>
    </w:p>
    <w:p w:rsidR="00B01CDF" w:rsidRPr="00102F4F" w:rsidRDefault="00B01CDF" w:rsidP="00B01CDF">
      <w:pPr>
        <w:tabs>
          <w:tab w:val="left" w:pos="2127"/>
        </w:tabs>
        <w:ind w:left="2127" w:hanging="709"/>
        <w:rPr>
          <w:sz w:val="18"/>
          <w:szCs w:val="18"/>
        </w:rPr>
      </w:pPr>
    </w:p>
    <w:p w:rsidR="00B01CDF" w:rsidRPr="00102F4F" w:rsidRDefault="00B01CDF" w:rsidP="00B01CDF">
      <w:pPr>
        <w:pStyle w:val="Lijstalinea"/>
        <w:ind w:left="1068"/>
        <w:rPr>
          <w:sz w:val="18"/>
          <w:szCs w:val="18"/>
        </w:rPr>
      </w:pPr>
    </w:p>
    <w:p w:rsidR="00B01CDF" w:rsidRPr="00102F4F" w:rsidRDefault="00B01CDF" w:rsidP="00B01CDF">
      <w:pPr>
        <w:spacing w:after="40"/>
        <w:rPr>
          <w:b/>
          <w:i/>
          <w:sz w:val="24"/>
          <w:szCs w:val="24"/>
        </w:rPr>
      </w:pPr>
      <w:proofErr w:type="spellStart"/>
      <w:r w:rsidRPr="00102F4F">
        <w:rPr>
          <w:b/>
          <w:i/>
          <w:sz w:val="24"/>
          <w:szCs w:val="24"/>
        </w:rPr>
        <w:t>Omgevingsrisicoklasse</w:t>
      </w:r>
      <w:proofErr w:type="spellEnd"/>
    </w:p>
    <w:p w:rsidR="00B01CDF" w:rsidRPr="00102F4F" w:rsidRDefault="00B01CDF" w:rsidP="00B01CDF">
      <w:pPr>
        <w:ind w:left="708"/>
        <w:rPr>
          <w:sz w:val="20"/>
          <w:szCs w:val="20"/>
        </w:rPr>
      </w:pPr>
      <w:r w:rsidRPr="00102F4F">
        <w:rPr>
          <w:sz w:val="20"/>
          <w:szCs w:val="20"/>
        </w:rPr>
        <w:t xml:space="preserve">Klasse die omgevingsrisico’s voor de omgeving aanduidt. Locaties met verhoogde omgevingsrisico’s zijn door de opdrachtgever weergegeven op de referentiekaart </w:t>
      </w:r>
      <w:proofErr w:type="spellStart"/>
      <w:r w:rsidRPr="00102F4F">
        <w:rPr>
          <w:sz w:val="20"/>
          <w:szCs w:val="20"/>
        </w:rPr>
        <w:t>Omgevingsrisicoklasse</w:t>
      </w:r>
      <w:proofErr w:type="spellEnd"/>
      <w:r w:rsidRPr="00102F4F">
        <w:rPr>
          <w:sz w:val="20"/>
          <w:szCs w:val="20"/>
        </w:rPr>
        <w:t xml:space="preserve"> in de vorm van een vlak.  </w:t>
      </w:r>
    </w:p>
    <w:p w:rsidR="00B01CDF" w:rsidRPr="00102F4F" w:rsidRDefault="00B01CDF" w:rsidP="00B01CDF">
      <w:pPr>
        <w:rPr>
          <w:sz w:val="17"/>
          <w:szCs w:val="17"/>
        </w:rPr>
      </w:pPr>
    </w:p>
    <w:p w:rsidR="00B01CDF" w:rsidRPr="00102F4F" w:rsidRDefault="00B01CDF" w:rsidP="00B01CDF">
      <w:pPr>
        <w:ind w:left="709"/>
        <w:rPr>
          <w:i/>
          <w:sz w:val="20"/>
          <w:szCs w:val="20"/>
        </w:rPr>
      </w:pPr>
      <w:r w:rsidRPr="00102F4F">
        <w:rPr>
          <w:i/>
          <w:sz w:val="20"/>
          <w:szCs w:val="20"/>
        </w:rPr>
        <w:t>Verhoogd</w:t>
      </w:r>
    </w:p>
    <w:p w:rsidR="00B01CDF" w:rsidRPr="00102F4F" w:rsidRDefault="00B01CDF" w:rsidP="00B01CDF">
      <w:pPr>
        <w:ind w:left="1418"/>
        <w:rPr>
          <w:sz w:val="20"/>
          <w:szCs w:val="20"/>
        </w:rPr>
      </w:pPr>
      <w:r w:rsidRPr="00102F4F">
        <w:rPr>
          <w:sz w:val="20"/>
          <w:szCs w:val="20"/>
        </w:rPr>
        <w:t xml:space="preserve">Er is bij de boom sprake van een verhoogde gevaarzetting in relatie tot de omgeving. </w:t>
      </w:r>
    </w:p>
    <w:p w:rsidR="00B01CDF" w:rsidRPr="00102F4F" w:rsidRDefault="00B01CDF" w:rsidP="00B01CDF">
      <w:pPr>
        <w:ind w:left="1418"/>
        <w:rPr>
          <w:sz w:val="20"/>
          <w:szCs w:val="20"/>
        </w:rPr>
      </w:pPr>
      <w:r w:rsidRPr="00102F4F">
        <w:rPr>
          <w:sz w:val="20"/>
          <w:szCs w:val="20"/>
        </w:rPr>
        <w:t xml:space="preserve">Het betreft alle bomen met een standplaats binnen het vlak Verhoogd omgevingsrisico en alle bomen buiten dit vlak waarbij het vlak wel binnen het valbereik ligt.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Algemeen</w:t>
      </w:r>
    </w:p>
    <w:p w:rsidR="00B01CDF" w:rsidRPr="00102F4F" w:rsidRDefault="00B01CDF" w:rsidP="00B01CDF">
      <w:pPr>
        <w:tabs>
          <w:tab w:val="left" w:pos="2127"/>
        </w:tabs>
        <w:ind w:left="2127" w:hanging="709"/>
        <w:rPr>
          <w:sz w:val="20"/>
          <w:szCs w:val="20"/>
        </w:rPr>
      </w:pPr>
      <w:r w:rsidRPr="00102F4F">
        <w:rPr>
          <w:sz w:val="20"/>
          <w:szCs w:val="20"/>
        </w:rPr>
        <w:t>Er is bij de boom sprake van een algemene gevaarzetting in relatie tot de omgeving.</w:t>
      </w:r>
    </w:p>
    <w:p w:rsidR="00B01CDF" w:rsidRPr="00102F4F" w:rsidRDefault="00B01CDF" w:rsidP="00B01CDF">
      <w:pPr>
        <w:tabs>
          <w:tab w:val="left" w:pos="1418"/>
        </w:tabs>
        <w:ind w:left="1418"/>
        <w:rPr>
          <w:sz w:val="17"/>
          <w:szCs w:val="17"/>
        </w:rPr>
      </w:pPr>
      <w:r w:rsidRPr="00102F4F">
        <w:rPr>
          <w:sz w:val="20"/>
          <w:szCs w:val="20"/>
        </w:rPr>
        <w:t>Het betreft alle bomen met een standplaats buiten het vlak Verhoogd omgevingsrisico, zodanig dat dit vlak ook buiten het valbereik ligt.</w:t>
      </w:r>
    </w:p>
    <w:p w:rsidR="00B01CDF" w:rsidRPr="00102F4F" w:rsidRDefault="00B01CDF" w:rsidP="00B01CDF">
      <w:pPr>
        <w:tabs>
          <w:tab w:val="left" w:pos="2127"/>
        </w:tabs>
        <w:ind w:left="2127" w:hanging="709"/>
        <w:rPr>
          <w:sz w:val="20"/>
          <w:szCs w:val="20"/>
        </w:rPr>
      </w:pPr>
    </w:p>
    <w:p w:rsidR="00B01CDF" w:rsidRPr="00102F4F" w:rsidRDefault="00B01CDF" w:rsidP="00B01CDF">
      <w:pPr>
        <w:spacing w:after="40"/>
        <w:rPr>
          <w:b/>
          <w:i/>
          <w:sz w:val="24"/>
          <w:szCs w:val="24"/>
        </w:rPr>
      </w:pPr>
    </w:p>
    <w:p w:rsidR="00B01CDF" w:rsidRPr="00102F4F" w:rsidRDefault="00B01CDF" w:rsidP="00B01CDF">
      <w:pPr>
        <w:rPr>
          <w:sz w:val="20"/>
          <w:szCs w:val="20"/>
        </w:rPr>
      </w:pPr>
    </w:p>
    <w:p w:rsidR="00B01CDF" w:rsidRPr="00102F4F" w:rsidRDefault="00B01CDF" w:rsidP="00B01CDF">
      <w:pPr>
        <w:rPr>
          <w:b/>
          <w:i/>
          <w:sz w:val="24"/>
          <w:szCs w:val="24"/>
        </w:rPr>
      </w:pPr>
      <w:r w:rsidRPr="00102F4F">
        <w:rPr>
          <w:b/>
          <w:i/>
          <w:sz w:val="24"/>
          <w:szCs w:val="24"/>
        </w:rPr>
        <w:br w:type="page"/>
      </w:r>
    </w:p>
    <w:p w:rsidR="00B01CDF" w:rsidRPr="00102F4F" w:rsidRDefault="00B01CDF" w:rsidP="00B01CDF">
      <w:pPr>
        <w:spacing w:after="40"/>
        <w:rPr>
          <w:b/>
          <w:i/>
          <w:sz w:val="24"/>
          <w:szCs w:val="24"/>
        </w:rPr>
      </w:pPr>
      <w:r w:rsidRPr="00102F4F">
        <w:rPr>
          <w:b/>
          <w:i/>
          <w:sz w:val="24"/>
          <w:szCs w:val="24"/>
        </w:rPr>
        <w:lastRenderedPageBreak/>
        <w:t>Boomtype</w:t>
      </w:r>
    </w:p>
    <w:p w:rsidR="00B01CDF" w:rsidRPr="00102F4F" w:rsidRDefault="00B01CDF" w:rsidP="00B01CDF">
      <w:pPr>
        <w:ind w:firstLine="708"/>
        <w:rPr>
          <w:sz w:val="20"/>
          <w:szCs w:val="20"/>
        </w:rPr>
      </w:pPr>
      <w:r w:rsidRPr="00102F4F">
        <w:rPr>
          <w:sz w:val="20"/>
          <w:szCs w:val="20"/>
        </w:rPr>
        <w:t>Categorie die aangeeft op welke wijze de boom wordt beheerd.</w:t>
      </w:r>
    </w:p>
    <w:p w:rsidR="00B01CDF" w:rsidRPr="00102F4F" w:rsidRDefault="00B01CDF" w:rsidP="00B01CDF">
      <w:pPr>
        <w:rPr>
          <w:sz w:val="17"/>
          <w:szCs w:val="17"/>
        </w:rPr>
      </w:pPr>
    </w:p>
    <w:p w:rsidR="00B01CDF" w:rsidRPr="00102F4F" w:rsidRDefault="00B01CDF" w:rsidP="00B01CDF">
      <w:pPr>
        <w:ind w:left="709"/>
        <w:rPr>
          <w:i/>
          <w:sz w:val="20"/>
          <w:szCs w:val="20"/>
        </w:rPr>
      </w:pPr>
      <w:r w:rsidRPr="00102F4F">
        <w:rPr>
          <w:i/>
          <w:sz w:val="20"/>
          <w:szCs w:val="20"/>
        </w:rPr>
        <w:t>Vrij uitgroeiende boom</w:t>
      </w:r>
    </w:p>
    <w:p w:rsidR="00B01CDF" w:rsidRPr="00102F4F" w:rsidRDefault="00B01CDF" w:rsidP="00B01CDF">
      <w:pPr>
        <w:ind w:left="1418"/>
        <w:rPr>
          <w:sz w:val="20"/>
          <w:szCs w:val="20"/>
        </w:rPr>
      </w:pPr>
      <w:r w:rsidRPr="00102F4F">
        <w:rPr>
          <w:sz w:val="20"/>
          <w:szCs w:val="20"/>
        </w:rPr>
        <w:t>Boom met een reguliere kroon waarbij geen geregisseerde snoei plaatsvindt ten behoeve van de takvrije stam (‘niet opkronen’).</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Niet vrij uitgroeiende boom</w:t>
      </w:r>
    </w:p>
    <w:p w:rsidR="00B01CDF" w:rsidRPr="00102F4F" w:rsidRDefault="00B01CDF" w:rsidP="00B01CDF">
      <w:pPr>
        <w:ind w:left="1418"/>
        <w:rPr>
          <w:sz w:val="20"/>
          <w:szCs w:val="20"/>
        </w:rPr>
      </w:pPr>
      <w:r w:rsidRPr="00102F4F">
        <w:rPr>
          <w:sz w:val="20"/>
          <w:szCs w:val="20"/>
        </w:rPr>
        <w:t>Boom met een reguliere kroon waarbij geregisseerde snoei plaatsvindt ten behoeve van de benodigde takvrije stam (‘opkronen’).</w:t>
      </w:r>
    </w:p>
    <w:p w:rsidR="00B01CDF" w:rsidRPr="00102F4F" w:rsidRDefault="00B01CDF" w:rsidP="00B01CDF">
      <w:pPr>
        <w:tabs>
          <w:tab w:val="left" w:pos="2127"/>
        </w:tabs>
        <w:ind w:left="2127" w:hanging="709"/>
        <w:rPr>
          <w:sz w:val="17"/>
          <w:szCs w:val="17"/>
        </w:rPr>
      </w:pPr>
    </w:p>
    <w:p w:rsidR="00B01CDF" w:rsidRPr="00102F4F" w:rsidRDefault="00B01CDF" w:rsidP="00B01CDF">
      <w:pPr>
        <w:ind w:left="709"/>
        <w:rPr>
          <w:i/>
          <w:sz w:val="20"/>
          <w:szCs w:val="20"/>
        </w:rPr>
      </w:pPr>
      <w:r w:rsidRPr="00102F4F">
        <w:rPr>
          <w:i/>
          <w:sz w:val="20"/>
          <w:szCs w:val="20"/>
        </w:rPr>
        <w:t>Vormboom - geknot</w:t>
      </w:r>
    </w:p>
    <w:p w:rsidR="00B01CDF" w:rsidRPr="00102F4F" w:rsidRDefault="00B01CDF" w:rsidP="00B01CDF">
      <w:pPr>
        <w:tabs>
          <w:tab w:val="left" w:pos="1418"/>
        </w:tabs>
        <w:ind w:left="1418"/>
        <w:rPr>
          <w:sz w:val="20"/>
          <w:szCs w:val="20"/>
        </w:rPr>
      </w:pPr>
      <w:r w:rsidRPr="00102F4F">
        <w:rPr>
          <w:sz w:val="20"/>
          <w:szCs w:val="20"/>
        </w:rPr>
        <w:t>Boom waarbij in het verleden de kroon is verwijderd en waarbij de nieuw gevormde twijgen op en rond de knot periodiek worden weggesnoeid.</w:t>
      </w:r>
    </w:p>
    <w:p w:rsidR="00B01CDF" w:rsidRPr="00102F4F" w:rsidRDefault="00B01CDF" w:rsidP="00B01CDF">
      <w:pPr>
        <w:tabs>
          <w:tab w:val="left" w:pos="2127"/>
        </w:tabs>
        <w:ind w:left="2127" w:hanging="709"/>
        <w:rPr>
          <w:sz w:val="17"/>
          <w:szCs w:val="17"/>
        </w:rPr>
      </w:pPr>
    </w:p>
    <w:p w:rsidR="00B01CDF" w:rsidRPr="00102F4F" w:rsidRDefault="00B01CDF" w:rsidP="00B01CDF">
      <w:pPr>
        <w:ind w:left="709"/>
        <w:rPr>
          <w:i/>
          <w:sz w:val="20"/>
          <w:szCs w:val="20"/>
        </w:rPr>
      </w:pPr>
      <w:r w:rsidRPr="00102F4F">
        <w:rPr>
          <w:i/>
          <w:sz w:val="20"/>
          <w:szCs w:val="20"/>
        </w:rPr>
        <w:t>Vormboom - gekandelaberd</w:t>
      </w:r>
    </w:p>
    <w:p w:rsidR="00B01CDF" w:rsidRPr="00102F4F" w:rsidRDefault="00B01CDF" w:rsidP="00B01CDF">
      <w:pPr>
        <w:tabs>
          <w:tab w:val="left" w:pos="1418"/>
        </w:tabs>
        <w:ind w:left="1418"/>
        <w:rPr>
          <w:sz w:val="20"/>
          <w:szCs w:val="20"/>
        </w:rPr>
      </w:pPr>
      <w:r w:rsidRPr="00102F4F">
        <w:rPr>
          <w:sz w:val="20"/>
          <w:szCs w:val="20"/>
        </w:rPr>
        <w:t>Boom waarbij in het verleden de kroon is teruggezet en waarbij de nieuw gevormde twijgen op en rond de takstompen periodiek worden weggesnoeid.</w:t>
      </w:r>
    </w:p>
    <w:p w:rsidR="00B01CDF" w:rsidRPr="00102F4F" w:rsidRDefault="00B01CDF" w:rsidP="00B01CDF">
      <w:pPr>
        <w:tabs>
          <w:tab w:val="left" w:pos="2127"/>
        </w:tabs>
        <w:ind w:left="2127" w:hanging="709"/>
        <w:rPr>
          <w:sz w:val="17"/>
          <w:szCs w:val="17"/>
        </w:rPr>
      </w:pPr>
    </w:p>
    <w:p w:rsidR="00B01CDF" w:rsidRPr="00102F4F" w:rsidRDefault="00B01CDF" w:rsidP="00B01CDF">
      <w:pPr>
        <w:tabs>
          <w:tab w:val="left" w:pos="2127"/>
        </w:tabs>
        <w:ind w:left="2127" w:hanging="1418"/>
        <w:rPr>
          <w:i/>
          <w:sz w:val="20"/>
          <w:szCs w:val="20"/>
        </w:rPr>
      </w:pPr>
      <w:r w:rsidRPr="00102F4F">
        <w:rPr>
          <w:i/>
          <w:sz w:val="20"/>
          <w:szCs w:val="20"/>
        </w:rPr>
        <w:t>Vormboom - bolvorm</w:t>
      </w:r>
    </w:p>
    <w:p w:rsidR="00B01CDF" w:rsidRPr="00102F4F" w:rsidRDefault="00B01CDF" w:rsidP="00B01CDF">
      <w:pPr>
        <w:tabs>
          <w:tab w:val="left" w:pos="1418"/>
        </w:tabs>
        <w:ind w:left="1418"/>
        <w:rPr>
          <w:sz w:val="20"/>
          <w:szCs w:val="20"/>
        </w:rPr>
      </w:pPr>
      <w:r w:rsidRPr="00102F4F">
        <w:rPr>
          <w:sz w:val="20"/>
          <w:szCs w:val="20"/>
        </w:rPr>
        <w:t xml:space="preserve">Boom behorend tot een bolvormige variëteit, waarbij de takken van de ent periodiek worden ingenomen.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Vormboom - blok</w:t>
      </w:r>
    </w:p>
    <w:p w:rsidR="00B01CDF" w:rsidRPr="00102F4F" w:rsidRDefault="00B01CDF" w:rsidP="00B01CDF">
      <w:pPr>
        <w:ind w:left="1418"/>
        <w:rPr>
          <w:sz w:val="20"/>
          <w:szCs w:val="20"/>
        </w:rPr>
      </w:pPr>
      <w:r w:rsidRPr="00102F4F">
        <w:rPr>
          <w:sz w:val="20"/>
          <w:szCs w:val="20"/>
        </w:rPr>
        <w:t xml:space="preserve">Boom met een gecultiveerde kroonvorm die in vorm wordt gehouden door middel van scheren of knippen. </w:t>
      </w:r>
    </w:p>
    <w:p w:rsidR="00B01CDF" w:rsidRPr="00102F4F" w:rsidRDefault="00B01CDF" w:rsidP="00B01CDF">
      <w:pPr>
        <w:ind w:left="709"/>
        <w:rPr>
          <w:sz w:val="17"/>
          <w:szCs w:val="17"/>
        </w:rPr>
      </w:pPr>
    </w:p>
    <w:p w:rsidR="00B01CDF" w:rsidRPr="00102F4F" w:rsidRDefault="00B01CDF" w:rsidP="00B01CDF">
      <w:pPr>
        <w:tabs>
          <w:tab w:val="left" w:pos="2127"/>
        </w:tabs>
        <w:ind w:firstLine="709"/>
        <w:rPr>
          <w:i/>
          <w:sz w:val="20"/>
          <w:szCs w:val="20"/>
        </w:rPr>
      </w:pPr>
      <w:r w:rsidRPr="00102F4F">
        <w:rPr>
          <w:i/>
          <w:sz w:val="20"/>
          <w:szCs w:val="20"/>
        </w:rPr>
        <w:t>Vormboom - geleid</w:t>
      </w:r>
    </w:p>
    <w:p w:rsidR="00B01CDF" w:rsidRPr="00102F4F" w:rsidRDefault="00B01CDF" w:rsidP="00B01CDF">
      <w:pPr>
        <w:tabs>
          <w:tab w:val="left" w:pos="1418"/>
        </w:tabs>
        <w:ind w:left="1418"/>
        <w:rPr>
          <w:sz w:val="20"/>
          <w:szCs w:val="20"/>
        </w:rPr>
      </w:pPr>
      <w:r w:rsidRPr="00102F4F">
        <w:rPr>
          <w:sz w:val="20"/>
          <w:szCs w:val="20"/>
        </w:rPr>
        <w:t>Boom in een geleide vorm waarbij de nieuw gevormde twijgen periodiek worden aangebonden of weggesnoeid.</w:t>
      </w:r>
    </w:p>
    <w:p w:rsidR="00B01CDF" w:rsidRPr="00102F4F" w:rsidRDefault="00B01CDF" w:rsidP="00B01CDF">
      <w:pPr>
        <w:tabs>
          <w:tab w:val="left" w:pos="2127"/>
        </w:tabs>
        <w:rPr>
          <w:sz w:val="17"/>
          <w:szCs w:val="17"/>
        </w:rPr>
      </w:pPr>
    </w:p>
    <w:p w:rsidR="00B01CDF" w:rsidRPr="00102F4F" w:rsidRDefault="00B01CDF" w:rsidP="00B01CDF">
      <w:pPr>
        <w:ind w:left="360" w:firstLine="34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tabs>
          <w:tab w:val="left" w:pos="2127"/>
        </w:tabs>
        <w:ind w:left="709"/>
        <w:rPr>
          <w:i/>
          <w:sz w:val="20"/>
          <w:szCs w:val="20"/>
        </w:rPr>
      </w:pPr>
      <w:r w:rsidRPr="00102F4F">
        <w:rPr>
          <w:i/>
          <w:sz w:val="20"/>
          <w:szCs w:val="20"/>
        </w:rPr>
        <w:t>Vormboom - bolvorm</w:t>
      </w:r>
    </w:p>
    <w:p w:rsidR="00B01CDF" w:rsidRPr="00102F4F" w:rsidRDefault="00B01CDF" w:rsidP="00B01CDF">
      <w:pPr>
        <w:pStyle w:val="Lijstalinea"/>
        <w:tabs>
          <w:tab w:val="left" w:pos="1418"/>
        </w:tabs>
        <w:ind w:left="1418"/>
        <w:rPr>
          <w:sz w:val="20"/>
          <w:szCs w:val="20"/>
        </w:rPr>
      </w:pPr>
      <w:r w:rsidRPr="00102F4F">
        <w:rPr>
          <w:sz w:val="20"/>
          <w:szCs w:val="20"/>
        </w:rPr>
        <w:t xml:space="preserve">Een bolcultivar waarbij de takken van de ent niet periodiek worden ingenomen, geldt als </w:t>
      </w:r>
      <w:r w:rsidRPr="00102F4F">
        <w:rPr>
          <w:i/>
          <w:sz w:val="20"/>
          <w:szCs w:val="20"/>
        </w:rPr>
        <w:t>Vrij uitgroeiende boom</w:t>
      </w:r>
      <w:r w:rsidRPr="00102F4F">
        <w:rPr>
          <w:sz w:val="20"/>
          <w:szCs w:val="20"/>
        </w:rPr>
        <w:t xml:space="preserve"> of </w:t>
      </w:r>
      <w:r w:rsidRPr="00102F4F">
        <w:rPr>
          <w:i/>
          <w:sz w:val="20"/>
          <w:szCs w:val="20"/>
        </w:rPr>
        <w:t>Niet vrij uitgroeiende boom</w:t>
      </w:r>
      <w:r w:rsidRPr="00102F4F">
        <w:rPr>
          <w:sz w:val="20"/>
          <w:szCs w:val="20"/>
        </w:rPr>
        <w:t xml:space="preserve">. </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tabs>
          <w:tab w:val="left" w:pos="2127"/>
        </w:tabs>
        <w:rPr>
          <w:sz w:val="17"/>
          <w:szCs w:val="17"/>
        </w:rPr>
      </w:pPr>
    </w:p>
    <w:p w:rsidR="00B01CDF" w:rsidRPr="00102F4F" w:rsidRDefault="00B01CDF" w:rsidP="00B01CDF">
      <w:pPr>
        <w:spacing w:after="40"/>
        <w:rPr>
          <w:b/>
          <w:i/>
          <w:sz w:val="24"/>
          <w:szCs w:val="24"/>
        </w:rPr>
      </w:pPr>
    </w:p>
    <w:p w:rsidR="00B01CDF" w:rsidRPr="00102F4F" w:rsidRDefault="00B01CDF" w:rsidP="00B01CDF">
      <w:pPr>
        <w:rPr>
          <w:b/>
          <w:i/>
          <w:sz w:val="24"/>
          <w:szCs w:val="24"/>
        </w:rPr>
      </w:pPr>
      <w:r w:rsidRPr="00102F4F">
        <w:rPr>
          <w:b/>
          <w:i/>
          <w:sz w:val="24"/>
          <w:szCs w:val="24"/>
        </w:rPr>
        <w:br w:type="page"/>
      </w:r>
    </w:p>
    <w:p w:rsidR="00B01CDF" w:rsidRPr="00102F4F" w:rsidRDefault="00B01CDF" w:rsidP="00B01CDF">
      <w:pPr>
        <w:spacing w:after="40"/>
        <w:rPr>
          <w:b/>
          <w:i/>
          <w:sz w:val="24"/>
          <w:szCs w:val="24"/>
        </w:rPr>
      </w:pPr>
      <w:r w:rsidRPr="00102F4F">
        <w:rPr>
          <w:b/>
          <w:i/>
          <w:sz w:val="24"/>
          <w:szCs w:val="24"/>
        </w:rPr>
        <w:lastRenderedPageBreak/>
        <w:t>Stamdiameterklasse</w:t>
      </w:r>
    </w:p>
    <w:p w:rsidR="00B01CDF" w:rsidRPr="00102F4F" w:rsidRDefault="00B01CDF" w:rsidP="00B01CDF">
      <w:pPr>
        <w:ind w:left="709" w:right="-142" w:hanging="1"/>
        <w:rPr>
          <w:sz w:val="20"/>
          <w:szCs w:val="20"/>
        </w:rPr>
      </w:pPr>
      <w:r w:rsidRPr="00102F4F">
        <w:rPr>
          <w:sz w:val="20"/>
          <w:szCs w:val="20"/>
        </w:rPr>
        <w:t xml:space="preserve">Diameter van de stam, in centimeters, gemeten op 130 cm boven maaiveld, genoteerd als klasse. </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23"/>
        </w:numPr>
        <w:spacing w:line="240" w:lineRule="auto"/>
        <w:rPr>
          <w:sz w:val="20"/>
          <w:szCs w:val="20"/>
        </w:rPr>
      </w:pPr>
      <w:r w:rsidRPr="00102F4F">
        <w:rPr>
          <w:sz w:val="20"/>
          <w:szCs w:val="20"/>
        </w:rPr>
        <w:t>De stamdiameter dient te worden bepaald door de stamomtrek te delen door pi (= circa 3,14).</w:t>
      </w:r>
      <w:r w:rsidRPr="00102F4F">
        <w:rPr>
          <w:noProof/>
          <w:sz w:val="20"/>
          <w:szCs w:val="20"/>
        </w:rPr>
        <w:t xml:space="preserve"> </w:t>
      </w:r>
    </w:p>
    <w:p w:rsidR="00B01CDF" w:rsidRPr="00102F4F" w:rsidRDefault="00B01CDF" w:rsidP="00B01CDF">
      <w:pPr>
        <w:pStyle w:val="Lijstalinea"/>
        <w:numPr>
          <w:ilvl w:val="0"/>
          <w:numId w:val="23"/>
        </w:numPr>
        <w:spacing w:line="240" w:lineRule="auto"/>
        <w:rPr>
          <w:sz w:val="20"/>
          <w:szCs w:val="20"/>
        </w:rPr>
      </w:pPr>
      <w:r w:rsidRPr="00102F4F">
        <w:rPr>
          <w:sz w:val="20"/>
          <w:szCs w:val="20"/>
        </w:rPr>
        <w:t>Indien de stam op 130 cm boven maaiveld dikker is dan daaronder, of reeds vertakt is, dient de kleinste stamdiameter tussen 0 en 130 cm boven maaiveld te worden gemeten.</w:t>
      </w:r>
    </w:p>
    <w:p w:rsidR="00B01CDF" w:rsidRPr="00102F4F" w:rsidRDefault="00B01CDF" w:rsidP="00B01CDF">
      <w:pPr>
        <w:pStyle w:val="Lijstalinea"/>
        <w:numPr>
          <w:ilvl w:val="0"/>
          <w:numId w:val="23"/>
        </w:numPr>
        <w:spacing w:line="240" w:lineRule="auto"/>
        <w:ind w:right="-142"/>
        <w:rPr>
          <w:sz w:val="20"/>
          <w:szCs w:val="20"/>
        </w:rPr>
      </w:pPr>
      <w:r w:rsidRPr="00102F4F">
        <w:rPr>
          <w:sz w:val="20"/>
          <w:szCs w:val="20"/>
        </w:rPr>
        <w:t xml:space="preserve">Indien het een </w:t>
      </w:r>
      <w:proofErr w:type="spellStart"/>
      <w:r w:rsidRPr="00102F4F">
        <w:rPr>
          <w:sz w:val="20"/>
          <w:szCs w:val="20"/>
        </w:rPr>
        <w:t>meerstammige</w:t>
      </w:r>
      <w:proofErr w:type="spellEnd"/>
      <w:r w:rsidRPr="00102F4F">
        <w:rPr>
          <w:sz w:val="20"/>
          <w:szCs w:val="20"/>
        </w:rPr>
        <w:t xml:space="preserve"> boom betreft, dient de diameter van de dikste stam op 130 cm boven maaiveld te worden gemeten. Bij het opnameveld </w:t>
      </w:r>
      <w:r w:rsidRPr="00102F4F">
        <w:rPr>
          <w:b/>
          <w:i/>
          <w:sz w:val="20"/>
          <w:szCs w:val="20"/>
        </w:rPr>
        <w:t>Opmerking onderhoud en overige</w:t>
      </w:r>
      <w:r w:rsidRPr="00102F4F">
        <w:rPr>
          <w:sz w:val="20"/>
          <w:szCs w:val="20"/>
        </w:rPr>
        <w:t xml:space="preserve"> dient de waarde </w:t>
      </w:r>
      <w:proofErr w:type="spellStart"/>
      <w:r w:rsidRPr="00102F4F">
        <w:rPr>
          <w:i/>
          <w:sz w:val="20"/>
          <w:szCs w:val="20"/>
        </w:rPr>
        <w:t>Meerstammige</w:t>
      </w:r>
      <w:proofErr w:type="spellEnd"/>
      <w:r w:rsidRPr="00102F4F">
        <w:rPr>
          <w:i/>
          <w:sz w:val="20"/>
          <w:szCs w:val="20"/>
        </w:rPr>
        <w:t xml:space="preserve"> boom</w:t>
      </w:r>
      <w:r w:rsidRPr="00102F4F">
        <w:rPr>
          <w:sz w:val="20"/>
          <w:szCs w:val="20"/>
        </w:rPr>
        <w:t xml:space="preserve"> te worden geselecteerd.</w:t>
      </w:r>
    </w:p>
    <w:p w:rsidR="00B01CDF" w:rsidRPr="00102F4F" w:rsidRDefault="00B01CDF" w:rsidP="00B01CDF">
      <w:pPr>
        <w:pStyle w:val="Lijstalinea"/>
        <w:numPr>
          <w:ilvl w:val="0"/>
          <w:numId w:val="23"/>
        </w:numPr>
        <w:spacing w:line="240" w:lineRule="auto"/>
        <w:rPr>
          <w:sz w:val="20"/>
          <w:szCs w:val="20"/>
        </w:rPr>
      </w:pPr>
      <w:r w:rsidRPr="00102F4F">
        <w:rPr>
          <w:sz w:val="20"/>
          <w:szCs w:val="20"/>
        </w:rPr>
        <w:t>Bij grensgevallen dient de hoogste klasse te worden vermeld waarin de gemeten stamdiameter valt.</w:t>
      </w:r>
    </w:p>
    <w:p w:rsidR="00B01CDF" w:rsidRPr="00102F4F" w:rsidRDefault="00B01CDF" w:rsidP="00B01CDF">
      <w:pPr>
        <w:rPr>
          <w:sz w:val="20"/>
          <w:szCs w:val="20"/>
        </w:rPr>
      </w:pPr>
    </w:p>
    <w:p w:rsidR="00B01CDF" w:rsidRPr="00102F4F" w:rsidRDefault="00B01CDF" w:rsidP="00B01CDF">
      <w:pPr>
        <w:ind w:firstLine="709"/>
        <w:rPr>
          <w:b/>
          <w:sz w:val="20"/>
          <w:szCs w:val="20"/>
        </w:rPr>
      </w:pPr>
      <w:r w:rsidRPr="00102F4F">
        <w:rPr>
          <w:b/>
          <w:sz w:val="20"/>
          <w:szCs w:val="20"/>
        </w:rPr>
        <w:t>Veldeigenschappen:</w:t>
      </w:r>
    </w:p>
    <w:p w:rsidR="00B01CDF" w:rsidRPr="00102F4F" w:rsidRDefault="00B01CDF" w:rsidP="00B01CDF">
      <w:pPr>
        <w:pStyle w:val="Lijstalinea"/>
        <w:ind w:left="1068" w:firstLine="709"/>
        <w:rPr>
          <w:b/>
          <w:i/>
          <w:sz w:val="10"/>
          <w:szCs w:val="10"/>
        </w:rPr>
      </w:pPr>
    </w:p>
    <w:p w:rsidR="00B01CDF" w:rsidRPr="00102F4F" w:rsidRDefault="00B01CDF" w:rsidP="00B01CDF">
      <w:pPr>
        <w:tabs>
          <w:tab w:val="left" w:pos="2127"/>
          <w:tab w:val="left" w:pos="2268"/>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 w:val="left" w:pos="2268"/>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Boompunt op kaart</w:t>
      </w: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spacing w:after="40"/>
        <w:rPr>
          <w:b/>
          <w:i/>
          <w:sz w:val="24"/>
          <w:szCs w:val="24"/>
        </w:rPr>
      </w:pPr>
      <w:r w:rsidRPr="00102F4F">
        <w:rPr>
          <w:b/>
          <w:i/>
          <w:sz w:val="24"/>
          <w:szCs w:val="24"/>
        </w:rPr>
        <w:t>Boomhoogteklasse</w:t>
      </w:r>
    </w:p>
    <w:p w:rsidR="00B01CDF" w:rsidRPr="00102F4F" w:rsidRDefault="00B01CDF" w:rsidP="00B01CDF">
      <w:pPr>
        <w:rPr>
          <w:sz w:val="20"/>
          <w:szCs w:val="20"/>
        </w:rPr>
      </w:pPr>
      <w:r w:rsidRPr="00102F4F">
        <w:rPr>
          <w:sz w:val="20"/>
          <w:szCs w:val="20"/>
        </w:rPr>
        <w:tab/>
        <w:t>Hoogte van de boom, in meters, genoteerd als klasse.</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pStyle w:val="Lijstalinea"/>
        <w:ind w:left="1068"/>
        <w:rPr>
          <w:sz w:val="10"/>
          <w:szCs w:val="10"/>
        </w:rPr>
      </w:pPr>
    </w:p>
    <w:p w:rsidR="00B01CDF" w:rsidRPr="00102F4F" w:rsidRDefault="00B01CDF" w:rsidP="00B01CDF">
      <w:pPr>
        <w:pStyle w:val="Lijstalinea"/>
        <w:numPr>
          <w:ilvl w:val="0"/>
          <w:numId w:val="23"/>
        </w:numPr>
        <w:spacing w:line="240" w:lineRule="auto"/>
        <w:rPr>
          <w:sz w:val="20"/>
          <w:szCs w:val="20"/>
        </w:rPr>
      </w:pPr>
      <w:r w:rsidRPr="00102F4F">
        <w:rPr>
          <w:sz w:val="20"/>
          <w:szCs w:val="20"/>
        </w:rPr>
        <w:t xml:space="preserve">De boomhoogteklasse dient te worden gemeten met behulp van een hoogtemeter of een ‘neuskruisje’. </w:t>
      </w:r>
    </w:p>
    <w:p w:rsidR="00B01CDF" w:rsidRPr="00102F4F" w:rsidRDefault="00B01CDF" w:rsidP="00B01CDF">
      <w:pPr>
        <w:pStyle w:val="Lijstalinea"/>
        <w:numPr>
          <w:ilvl w:val="0"/>
          <w:numId w:val="23"/>
        </w:numPr>
        <w:spacing w:line="240" w:lineRule="auto"/>
        <w:rPr>
          <w:sz w:val="20"/>
          <w:szCs w:val="20"/>
        </w:rPr>
      </w:pPr>
      <w:r w:rsidRPr="00102F4F">
        <w:rPr>
          <w:sz w:val="20"/>
          <w:szCs w:val="20"/>
        </w:rPr>
        <w:t>Bij grensgevallen dient de hoogste klasse te worden vermeld waarin de geschatte boomhoogte valt.</w:t>
      </w:r>
    </w:p>
    <w:p w:rsidR="00B01CDF" w:rsidRPr="00102F4F" w:rsidRDefault="00B01CDF" w:rsidP="00B01CDF">
      <w:pPr>
        <w:ind w:left="708"/>
        <w:rPr>
          <w:sz w:val="20"/>
          <w:szCs w:val="20"/>
        </w:rPr>
      </w:pPr>
    </w:p>
    <w:p w:rsidR="00B01CDF" w:rsidRPr="00102F4F" w:rsidRDefault="00B01CDF" w:rsidP="00B01CDF">
      <w:pPr>
        <w:ind w:firstLine="709"/>
        <w:rPr>
          <w:b/>
          <w:sz w:val="20"/>
          <w:szCs w:val="20"/>
        </w:rPr>
      </w:pPr>
      <w:r w:rsidRPr="00102F4F">
        <w:rPr>
          <w:b/>
          <w:sz w:val="20"/>
          <w:szCs w:val="20"/>
        </w:rPr>
        <w:t>Veldeigenschappen:</w:t>
      </w:r>
    </w:p>
    <w:p w:rsidR="00B01CDF" w:rsidRPr="00102F4F" w:rsidRDefault="00B01CDF" w:rsidP="00B01CDF">
      <w:pPr>
        <w:pStyle w:val="Lijstalinea"/>
        <w:ind w:left="1068" w:firstLine="709"/>
        <w:rPr>
          <w:b/>
          <w:i/>
          <w:sz w:val="10"/>
          <w:szCs w:val="10"/>
        </w:rPr>
      </w:pPr>
    </w:p>
    <w:p w:rsidR="00B01CDF" w:rsidRPr="00102F4F" w:rsidRDefault="00B01CDF" w:rsidP="00B01CDF">
      <w:pPr>
        <w:tabs>
          <w:tab w:val="left" w:pos="2127"/>
          <w:tab w:val="left" w:pos="2268"/>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 w:val="left" w:pos="2268"/>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Boompunt op kaart</w:t>
      </w: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spacing w:after="40"/>
        <w:rPr>
          <w:b/>
          <w:i/>
          <w:sz w:val="24"/>
          <w:szCs w:val="24"/>
        </w:rPr>
      </w:pPr>
      <w:r w:rsidRPr="00102F4F">
        <w:rPr>
          <w:b/>
          <w:i/>
          <w:sz w:val="24"/>
          <w:szCs w:val="24"/>
        </w:rPr>
        <w:t>Kroondiameterklasse</w:t>
      </w:r>
    </w:p>
    <w:p w:rsidR="00B01CDF" w:rsidRPr="00102F4F" w:rsidRDefault="00B01CDF" w:rsidP="00B01CDF">
      <w:pPr>
        <w:rPr>
          <w:sz w:val="20"/>
          <w:szCs w:val="20"/>
        </w:rPr>
      </w:pPr>
      <w:r w:rsidRPr="00102F4F">
        <w:rPr>
          <w:sz w:val="20"/>
          <w:szCs w:val="20"/>
        </w:rPr>
        <w:tab/>
        <w:t>Kroondiameter van de boom, in meters, genoteerd als klasse.</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pStyle w:val="Lijstalinea"/>
        <w:ind w:left="1068"/>
        <w:rPr>
          <w:sz w:val="10"/>
          <w:szCs w:val="10"/>
        </w:rPr>
      </w:pPr>
    </w:p>
    <w:p w:rsidR="00B01CDF" w:rsidRPr="00102F4F" w:rsidRDefault="00B01CDF" w:rsidP="00B01CDF">
      <w:pPr>
        <w:pStyle w:val="Lijstalinea"/>
        <w:numPr>
          <w:ilvl w:val="0"/>
          <w:numId w:val="23"/>
        </w:numPr>
        <w:spacing w:line="240" w:lineRule="auto"/>
        <w:rPr>
          <w:sz w:val="20"/>
          <w:szCs w:val="20"/>
        </w:rPr>
      </w:pPr>
      <w:r w:rsidRPr="00102F4F">
        <w:rPr>
          <w:sz w:val="20"/>
          <w:szCs w:val="20"/>
        </w:rPr>
        <w:t>Bij een niet-symmetrische kroon dient de hoogste breedteklasse geregistreerd te worden.</w:t>
      </w:r>
    </w:p>
    <w:p w:rsidR="00B01CDF" w:rsidRPr="00102F4F" w:rsidRDefault="00B01CDF" w:rsidP="00B01CDF">
      <w:pPr>
        <w:rPr>
          <w:sz w:val="20"/>
          <w:szCs w:val="20"/>
        </w:rPr>
      </w:pPr>
    </w:p>
    <w:p w:rsidR="00B01CDF" w:rsidRPr="00102F4F" w:rsidRDefault="00B01CDF" w:rsidP="00B01CDF">
      <w:pPr>
        <w:rPr>
          <w:sz w:val="20"/>
          <w:szCs w:val="20"/>
        </w:rPr>
      </w:pPr>
      <w:r w:rsidRPr="00102F4F">
        <w:rPr>
          <w:sz w:val="20"/>
          <w:szCs w:val="20"/>
        </w:rPr>
        <w:br w:type="page"/>
      </w:r>
    </w:p>
    <w:p w:rsidR="00B01CDF" w:rsidRPr="00102F4F" w:rsidRDefault="00B01CDF" w:rsidP="00B01CDF">
      <w:pPr>
        <w:spacing w:after="40"/>
        <w:rPr>
          <w:b/>
          <w:i/>
          <w:sz w:val="24"/>
          <w:szCs w:val="24"/>
        </w:rPr>
      </w:pPr>
      <w:r w:rsidRPr="00102F4F">
        <w:rPr>
          <w:b/>
          <w:i/>
          <w:sz w:val="24"/>
          <w:szCs w:val="24"/>
        </w:rPr>
        <w:lastRenderedPageBreak/>
        <w:t>Conditie</w:t>
      </w:r>
    </w:p>
    <w:p w:rsidR="00B01CDF" w:rsidRPr="00102F4F" w:rsidRDefault="00B01CDF" w:rsidP="00B01CDF">
      <w:pPr>
        <w:ind w:left="709"/>
        <w:rPr>
          <w:sz w:val="20"/>
          <w:szCs w:val="20"/>
        </w:rPr>
      </w:pPr>
      <w:r w:rsidRPr="00102F4F">
        <w:rPr>
          <w:sz w:val="20"/>
          <w:szCs w:val="20"/>
        </w:rPr>
        <w:t xml:space="preserve">Huidige gezondheidstoestand van de boom, waarin de fysiologische groei centraal staat. </w:t>
      </w:r>
      <w:r w:rsidRPr="00102F4F">
        <w:rPr>
          <w:sz w:val="20"/>
          <w:szCs w:val="20"/>
        </w:rPr>
        <w:br/>
        <w:t xml:space="preserve">Deze groei uit zich in aspecten als scheutlengte, kroonstructuur, bladgrootte, -kleur en </w:t>
      </w:r>
      <w:r w:rsidRPr="00102F4F">
        <w:rPr>
          <w:sz w:val="20"/>
          <w:szCs w:val="20"/>
        </w:rPr>
        <w:br/>
      </w:r>
      <w:r w:rsidRPr="00102F4F">
        <w:rPr>
          <w:sz w:val="20"/>
          <w:szCs w:val="20"/>
        </w:rPr>
        <w:noBreakHyphen/>
        <w:t>bezetting (zomer) en knopgrootte en -bezetting (winter).</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Goed</w:t>
      </w:r>
    </w:p>
    <w:p w:rsidR="00B01CDF" w:rsidRPr="00102F4F" w:rsidRDefault="00B01CDF" w:rsidP="00B01CDF">
      <w:pPr>
        <w:ind w:left="1418"/>
        <w:rPr>
          <w:sz w:val="20"/>
          <w:szCs w:val="20"/>
        </w:rPr>
      </w:pPr>
      <w:r w:rsidRPr="00102F4F">
        <w:rPr>
          <w:sz w:val="20"/>
          <w:szCs w:val="20"/>
        </w:rPr>
        <w:t>De boom vertoont een goede groei. Het kroonvolume neemt jaarlijks (fors) toe.</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Voldoende</w:t>
      </w:r>
    </w:p>
    <w:p w:rsidR="00B01CDF" w:rsidRPr="00102F4F" w:rsidRDefault="00B01CDF" w:rsidP="00B01CDF">
      <w:pPr>
        <w:ind w:left="1418"/>
        <w:rPr>
          <w:sz w:val="20"/>
          <w:szCs w:val="20"/>
        </w:rPr>
      </w:pPr>
      <w:r w:rsidRPr="00102F4F">
        <w:rPr>
          <w:sz w:val="20"/>
          <w:szCs w:val="20"/>
        </w:rPr>
        <w:t>De boom vertoont een acceptabele groei. Het kroonvolume neemt jaarlijks toe.</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Onvoldoende</w:t>
      </w:r>
    </w:p>
    <w:p w:rsidR="00B01CDF" w:rsidRPr="00102F4F" w:rsidRDefault="00B01CDF" w:rsidP="00B01CDF">
      <w:pPr>
        <w:ind w:left="1418"/>
        <w:rPr>
          <w:sz w:val="20"/>
          <w:szCs w:val="20"/>
        </w:rPr>
      </w:pPr>
      <w:r w:rsidRPr="00102F4F">
        <w:rPr>
          <w:sz w:val="20"/>
          <w:szCs w:val="20"/>
        </w:rPr>
        <w:t>De boom vertoont een stagnerende groei. Het kroonvolume neemt niet of nauwelijks toe.</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Slecht</w:t>
      </w:r>
    </w:p>
    <w:p w:rsidR="00B01CDF" w:rsidRPr="00102F4F" w:rsidRDefault="00B01CDF" w:rsidP="00B01CDF">
      <w:pPr>
        <w:ind w:left="1418"/>
        <w:rPr>
          <w:sz w:val="20"/>
          <w:szCs w:val="20"/>
        </w:rPr>
      </w:pPr>
      <w:r w:rsidRPr="00102F4F">
        <w:rPr>
          <w:sz w:val="20"/>
          <w:szCs w:val="20"/>
        </w:rPr>
        <w:t>De boom vertoont afstervingsverschijnselen. Het kroonvolume neemt af.</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Zeer slecht</w:t>
      </w:r>
    </w:p>
    <w:p w:rsidR="00B01CDF" w:rsidRPr="00102F4F" w:rsidRDefault="00B01CDF" w:rsidP="00B01CDF">
      <w:pPr>
        <w:ind w:left="1418"/>
        <w:rPr>
          <w:sz w:val="20"/>
          <w:szCs w:val="20"/>
        </w:rPr>
      </w:pPr>
      <w:r w:rsidRPr="00102F4F">
        <w:rPr>
          <w:sz w:val="20"/>
          <w:szCs w:val="20"/>
        </w:rPr>
        <w:t xml:space="preserve">De boom is (nagenoeg) afgestorven. </w:t>
      </w:r>
    </w:p>
    <w:p w:rsidR="00B01CDF" w:rsidRPr="00102F4F" w:rsidRDefault="00B01CDF" w:rsidP="00B01CDF">
      <w:pPr>
        <w:ind w:left="1418"/>
        <w:rPr>
          <w:sz w:val="20"/>
          <w:szCs w:val="20"/>
        </w:rPr>
      </w:pP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ind w:firstLine="709"/>
        <w:rPr>
          <w:i/>
          <w:sz w:val="20"/>
          <w:szCs w:val="20"/>
        </w:rPr>
      </w:pPr>
      <w:r w:rsidRPr="00102F4F">
        <w:rPr>
          <w:b/>
          <w:i/>
          <w:sz w:val="20"/>
          <w:szCs w:val="20"/>
        </w:rPr>
        <w:t>Conditie</w:t>
      </w:r>
      <w:r w:rsidRPr="00102F4F">
        <w:rPr>
          <w:i/>
          <w:sz w:val="20"/>
          <w:szCs w:val="20"/>
        </w:rPr>
        <w:t xml:space="preserve"> Slecht</w:t>
      </w:r>
    </w:p>
    <w:p w:rsidR="00B01CDF" w:rsidRPr="00102F4F" w:rsidRDefault="00B01CDF" w:rsidP="00B01CDF">
      <w:pPr>
        <w:ind w:left="1418"/>
        <w:rPr>
          <w:sz w:val="20"/>
          <w:szCs w:val="20"/>
        </w:rPr>
      </w:pPr>
      <w:r w:rsidRPr="00102F4F">
        <w:rPr>
          <w:b/>
          <w:i/>
          <w:sz w:val="20"/>
          <w:szCs w:val="20"/>
        </w:rPr>
        <w:t xml:space="preserve">Maatregel veiligheid: </w:t>
      </w:r>
      <w:r w:rsidRPr="00102F4F">
        <w:rPr>
          <w:i/>
          <w:sz w:val="20"/>
          <w:szCs w:val="20"/>
        </w:rPr>
        <w:t>Jaarlijkse inspectie</w:t>
      </w:r>
      <w:r w:rsidRPr="00102F4F">
        <w:rPr>
          <w:sz w:val="20"/>
          <w:szCs w:val="20"/>
        </w:rPr>
        <w:t xml:space="preserve"> </w:t>
      </w:r>
    </w:p>
    <w:p w:rsidR="00B01CDF" w:rsidRPr="00102F4F" w:rsidRDefault="00B01CDF" w:rsidP="00B01CDF">
      <w:pPr>
        <w:ind w:left="1418"/>
        <w:rPr>
          <w:sz w:val="20"/>
          <w:szCs w:val="20"/>
        </w:rPr>
      </w:pPr>
      <w:r w:rsidRPr="00102F4F">
        <w:rPr>
          <w:b/>
          <w:i/>
          <w:sz w:val="20"/>
          <w:szCs w:val="20"/>
        </w:rPr>
        <w:t>Gebrek:</w:t>
      </w:r>
      <w:r w:rsidRPr="00102F4F">
        <w:rPr>
          <w:sz w:val="20"/>
          <w:szCs w:val="20"/>
        </w:rPr>
        <w:t xml:space="preserve"> </w:t>
      </w:r>
      <w:r w:rsidRPr="00102F4F">
        <w:rPr>
          <w:i/>
          <w:sz w:val="20"/>
          <w:szCs w:val="20"/>
        </w:rPr>
        <w:t>Afstervingsverschijnselen</w:t>
      </w:r>
    </w:p>
    <w:p w:rsidR="00B01CDF" w:rsidRPr="00102F4F" w:rsidRDefault="00B01CDF" w:rsidP="00B01CDF">
      <w:pPr>
        <w:ind w:left="720"/>
        <w:rPr>
          <w:i/>
          <w:sz w:val="20"/>
          <w:szCs w:val="20"/>
        </w:rPr>
      </w:pPr>
    </w:p>
    <w:p w:rsidR="00B01CDF" w:rsidRPr="00102F4F" w:rsidRDefault="00B01CDF" w:rsidP="00B01CDF">
      <w:pPr>
        <w:ind w:left="720"/>
        <w:rPr>
          <w:i/>
          <w:sz w:val="20"/>
          <w:szCs w:val="20"/>
        </w:rPr>
      </w:pPr>
      <w:r w:rsidRPr="00102F4F">
        <w:rPr>
          <w:b/>
          <w:i/>
          <w:sz w:val="20"/>
          <w:szCs w:val="20"/>
        </w:rPr>
        <w:t>Conditie</w:t>
      </w:r>
      <w:r w:rsidRPr="00102F4F">
        <w:rPr>
          <w:i/>
          <w:sz w:val="20"/>
          <w:szCs w:val="20"/>
        </w:rPr>
        <w:t xml:space="preserve"> Zeer slecht</w:t>
      </w:r>
    </w:p>
    <w:p w:rsidR="00B01CDF" w:rsidRPr="00102F4F" w:rsidRDefault="00B01CDF" w:rsidP="00B01CDF">
      <w:pPr>
        <w:ind w:left="1418"/>
        <w:rPr>
          <w:b/>
          <w:i/>
          <w:sz w:val="20"/>
          <w:szCs w:val="20"/>
        </w:rPr>
      </w:pPr>
      <w:r w:rsidRPr="00102F4F">
        <w:rPr>
          <w:b/>
          <w:i/>
          <w:sz w:val="20"/>
          <w:szCs w:val="20"/>
        </w:rPr>
        <w:t>Maatregel veiligheid:</w:t>
      </w:r>
      <w:r w:rsidRPr="00102F4F">
        <w:rPr>
          <w:sz w:val="20"/>
          <w:szCs w:val="20"/>
        </w:rPr>
        <w:t xml:space="preserve"> </w:t>
      </w:r>
      <w:r w:rsidRPr="00102F4F">
        <w:rPr>
          <w:i/>
          <w:sz w:val="20"/>
          <w:szCs w:val="20"/>
        </w:rPr>
        <w:t>Vellen (boom verwijderen)</w:t>
      </w:r>
      <w:r w:rsidRPr="00102F4F">
        <w:rPr>
          <w:sz w:val="20"/>
          <w:szCs w:val="20"/>
        </w:rPr>
        <w:t xml:space="preserve"> (óók kleinere boompjes)</w:t>
      </w:r>
      <w:r w:rsidRPr="00102F4F">
        <w:rPr>
          <w:sz w:val="20"/>
          <w:szCs w:val="20"/>
        </w:rPr>
        <w:br/>
      </w:r>
      <w:r w:rsidRPr="00102F4F">
        <w:rPr>
          <w:b/>
          <w:i/>
          <w:sz w:val="20"/>
          <w:szCs w:val="20"/>
        </w:rPr>
        <w:t xml:space="preserve">Locatie: </w:t>
      </w:r>
      <w:r w:rsidRPr="00102F4F">
        <w:rPr>
          <w:i/>
          <w:sz w:val="20"/>
          <w:szCs w:val="20"/>
        </w:rPr>
        <w:t>Algemeen</w:t>
      </w:r>
    </w:p>
    <w:p w:rsidR="00B01CDF" w:rsidRPr="00102F4F" w:rsidRDefault="00B01CDF" w:rsidP="00B01CDF">
      <w:pPr>
        <w:ind w:left="1418"/>
        <w:rPr>
          <w:sz w:val="20"/>
          <w:szCs w:val="20"/>
        </w:rPr>
      </w:pPr>
      <w:r w:rsidRPr="00102F4F">
        <w:rPr>
          <w:b/>
          <w:i/>
          <w:sz w:val="20"/>
          <w:szCs w:val="20"/>
        </w:rPr>
        <w:t>Urgentie:</w:t>
      </w:r>
      <w:r w:rsidRPr="00102F4F">
        <w:rPr>
          <w:sz w:val="20"/>
          <w:szCs w:val="20"/>
        </w:rPr>
        <w:t xml:space="preserve"> afhankelijk van gevaarzetting en boomhoogte.</w:t>
      </w:r>
    </w:p>
    <w:p w:rsidR="00B01CDF" w:rsidRPr="00102F4F" w:rsidRDefault="00B01CDF" w:rsidP="00B01CDF">
      <w:pPr>
        <w:ind w:left="1418"/>
        <w:rPr>
          <w:sz w:val="20"/>
          <w:szCs w:val="20"/>
        </w:rPr>
      </w:pPr>
      <w:r w:rsidRPr="00102F4F">
        <w:rPr>
          <w:b/>
          <w:i/>
          <w:sz w:val="20"/>
          <w:szCs w:val="20"/>
        </w:rPr>
        <w:t>Gebrek:</w:t>
      </w:r>
      <w:r w:rsidRPr="00102F4F">
        <w:rPr>
          <w:sz w:val="20"/>
          <w:szCs w:val="20"/>
        </w:rPr>
        <w:t xml:space="preserve"> </w:t>
      </w:r>
      <w:r w:rsidRPr="00102F4F">
        <w:rPr>
          <w:i/>
          <w:sz w:val="20"/>
          <w:szCs w:val="20"/>
        </w:rPr>
        <w:t>Afgestorven boom</w:t>
      </w:r>
    </w:p>
    <w:p w:rsidR="00B01CDF" w:rsidRPr="00102F4F" w:rsidRDefault="00B01CDF" w:rsidP="00B01CDF">
      <w:pPr>
        <w:ind w:left="1418"/>
        <w:rPr>
          <w:sz w:val="20"/>
          <w:szCs w:val="20"/>
        </w:rPr>
      </w:pPr>
      <w:r w:rsidRPr="00102F4F">
        <w:rPr>
          <w:b/>
          <w:i/>
          <w:sz w:val="20"/>
          <w:szCs w:val="20"/>
        </w:rPr>
        <w:t>Boombeeld:</w:t>
      </w:r>
      <w:r w:rsidRPr="00102F4F">
        <w:rPr>
          <w:sz w:val="20"/>
          <w:szCs w:val="20"/>
        </w:rPr>
        <w:t xml:space="preserve"> </w:t>
      </w:r>
      <w:r w:rsidRPr="00102F4F">
        <w:rPr>
          <w:i/>
          <w:sz w:val="20"/>
          <w:szCs w:val="20"/>
        </w:rPr>
        <w:t>Niet relevant</w:t>
      </w:r>
    </w:p>
    <w:p w:rsidR="00B01CDF" w:rsidRPr="00102F4F" w:rsidRDefault="00B01CDF" w:rsidP="00B01CDF">
      <w:pPr>
        <w:ind w:left="1418"/>
        <w:rPr>
          <w:sz w:val="20"/>
          <w:szCs w:val="20"/>
        </w:rPr>
      </w:pPr>
      <w:r w:rsidRPr="00102F4F">
        <w:rPr>
          <w:b/>
          <w:i/>
          <w:sz w:val="20"/>
          <w:szCs w:val="20"/>
        </w:rPr>
        <w:t>Snoeiwijze:</w:t>
      </w:r>
      <w:r w:rsidRPr="00102F4F">
        <w:rPr>
          <w:sz w:val="20"/>
          <w:szCs w:val="20"/>
        </w:rPr>
        <w:t xml:space="preserve"> </w:t>
      </w:r>
      <w:r w:rsidRPr="00102F4F">
        <w:rPr>
          <w:i/>
          <w:sz w:val="20"/>
          <w:szCs w:val="20"/>
        </w:rPr>
        <w:t>Niet relevant - te vellen boom</w:t>
      </w:r>
    </w:p>
    <w:p w:rsidR="00B01CDF" w:rsidRPr="00102F4F" w:rsidRDefault="00B01CDF" w:rsidP="00B01CDF">
      <w:pPr>
        <w:rPr>
          <w:b/>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Boompunt op kaart</w:t>
      </w:r>
    </w:p>
    <w:p w:rsidR="00B01CDF" w:rsidRPr="00102F4F" w:rsidRDefault="00B01CDF" w:rsidP="00B01CDF">
      <w:pPr>
        <w:rPr>
          <w:b/>
          <w:sz w:val="20"/>
          <w:szCs w:val="20"/>
        </w:rPr>
      </w:pP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6"/>
          <w:szCs w:val="6"/>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20"/>
          <w:szCs w:val="20"/>
        </w:rPr>
      </w:pPr>
      <w:r w:rsidRPr="00102F4F">
        <w:rPr>
          <w:b/>
          <w:sz w:val="20"/>
          <w:szCs w:val="20"/>
        </w:rPr>
        <w:t>Relevante richtlijn in Deel C:</w:t>
      </w:r>
    </w:p>
    <w:p w:rsidR="00B01CDF" w:rsidRPr="00102F4F" w:rsidRDefault="00B01CDF" w:rsidP="00B01CDF">
      <w:pPr>
        <w:pBdr>
          <w:top w:val="single" w:sz="4" w:space="1" w:color="auto"/>
          <w:left w:val="single" w:sz="4" w:space="1" w:color="auto"/>
          <w:bottom w:val="single" w:sz="4" w:space="1" w:color="auto"/>
          <w:right w:val="single" w:sz="4" w:space="4" w:color="auto"/>
        </w:pBdr>
        <w:ind w:firstLine="709"/>
        <w:rPr>
          <w:sz w:val="20"/>
          <w:szCs w:val="20"/>
        </w:rPr>
      </w:pPr>
      <w:r w:rsidRPr="00102F4F">
        <w:rPr>
          <w:sz w:val="20"/>
          <w:szCs w:val="20"/>
        </w:rPr>
        <w:t>-     Conditie</w:t>
      </w:r>
    </w:p>
    <w:p w:rsidR="00B01CDF" w:rsidRPr="00102F4F" w:rsidRDefault="00B01CDF" w:rsidP="00B01CDF">
      <w:pPr>
        <w:rPr>
          <w:b/>
          <w:sz w:val="20"/>
          <w:szCs w:val="20"/>
        </w:rPr>
      </w:pPr>
    </w:p>
    <w:p w:rsidR="00B01CDF" w:rsidRPr="00102F4F" w:rsidRDefault="00B01CDF" w:rsidP="00B01CDF">
      <w:pPr>
        <w:spacing w:after="40"/>
        <w:rPr>
          <w:b/>
          <w:i/>
          <w:sz w:val="24"/>
          <w:szCs w:val="24"/>
        </w:rPr>
      </w:pPr>
      <w:r w:rsidRPr="00102F4F">
        <w:rPr>
          <w:b/>
          <w:sz w:val="20"/>
          <w:szCs w:val="20"/>
        </w:rPr>
        <w:br w:type="page"/>
      </w:r>
      <w:r w:rsidRPr="00102F4F">
        <w:rPr>
          <w:b/>
          <w:i/>
          <w:sz w:val="24"/>
          <w:szCs w:val="24"/>
        </w:rPr>
        <w:lastRenderedPageBreak/>
        <w:t>Aanvullend boomkenmerk</w:t>
      </w:r>
    </w:p>
    <w:p w:rsidR="00B01CDF" w:rsidRPr="00102F4F" w:rsidRDefault="00B01CDF" w:rsidP="00B01CDF">
      <w:pPr>
        <w:ind w:firstLine="708"/>
        <w:rPr>
          <w:sz w:val="20"/>
          <w:szCs w:val="20"/>
        </w:rPr>
      </w:pPr>
      <w:r w:rsidRPr="00102F4F">
        <w:rPr>
          <w:sz w:val="20"/>
          <w:szCs w:val="20"/>
        </w:rPr>
        <w:t xml:space="preserve">Categorie die aangeeft welke aanvullende boomkenmerken bij de boom aangetroffen zijn. </w:t>
      </w:r>
    </w:p>
    <w:p w:rsidR="00B01CDF" w:rsidRPr="00102F4F" w:rsidRDefault="00B01CDF" w:rsidP="00B01CDF">
      <w:pPr>
        <w:rPr>
          <w:b/>
          <w:sz w:val="20"/>
          <w:szCs w:val="20"/>
        </w:rPr>
      </w:pPr>
    </w:p>
    <w:p w:rsidR="00B01CDF" w:rsidRPr="00102F4F" w:rsidRDefault="00B01CDF" w:rsidP="00B01CDF">
      <w:pPr>
        <w:ind w:left="709"/>
        <w:rPr>
          <w:i/>
          <w:sz w:val="20"/>
          <w:szCs w:val="20"/>
        </w:rPr>
      </w:pPr>
      <w:r w:rsidRPr="00102F4F">
        <w:rPr>
          <w:i/>
          <w:sz w:val="20"/>
          <w:szCs w:val="20"/>
        </w:rPr>
        <w:t>Geen</w:t>
      </w:r>
    </w:p>
    <w:p w:rsidR="00B01CDF" w:rsidRPr="00102F4F" w:rsidRDefault="00B01CDF" w:rsidP="00B01CDF">
      <w:pPr>
        <w:tabs>
          <w:tab w:val="left" w:pos="1418"/>
        </w:tabs>
        <w:ind w:left="1418"/>
        <w:rPr>
          <w:sz w:val="20"/>
          <w:szCs w:val="20"/>
        </w:rPr>
      </w:pPr>
      <w:r w:rsidRPr="00102F4F">
        <w:rPr>
          <w:sz w:val="20"/>
          <w:szCs w:val="20"/>
        </w:rPr>
        <w:t>Er zijn geen aanvullende boom kenmerken vastgesteld.</w:t>
      </w:r>
    </w:p>
    <w:p w:rsidR="00B01CDF" w:rsidRPr="00102F4F" w:rsidRDefault="00B01CDF" w:rsidP="00B01CDF">
      <w:pPr>
        <w:rPr>
          <w:sz w:val="20"/>
          <w:szCs w:val="20"/>
        </w:rPr>
      </w:pPr>
    </w:p>
    <w:p w:rsidR="00B01CDF" w:rsidRPr="00102F4F" w:rsidRDefault="00B01CDF" w:rsidP="00B01CDF">
      <w:pPr>
        <w:ind w:left="709"/>
        <w:rPr>
          <w:i/>
          <w:sz w:val="20"/>
          <w:szCs w:val="20"/>
        </w:rPr>
      </w:pPr>
      <w:r w:rsidRPr="00102F4F">
        <w:rPr>
          <w:i/>
          <w:sz w:val="20"/>
          <w:szCs w:val="20"/>
        </w:rPr>
        <w:t>Fruitboom</w:t>
      </w:r>
    </w:p>
    <w:p w:rsidR="00B01CDF" w:rsidRPr="00102F4F" w:rsidRDefault="00B01CDF" w:rsidP="00B01CDF">
      <w:pPr>
        <w:tabs>
          <w:tab w:val="left" w:pos="1418"/>
        </w:tabs>
        <w:ind w:left="1418"/>
        <w:rPr>
          <w:sz w:val="20"/>
          <w:szCs w:val="20"/>
        </w:rPr>
      </w:pPr>
      <w:r w:rsidRPr="00102F4F">
        <w:rPr>
          <w:sz w:val="20"/>
          <w:szCs w:val="20"/>
        </w:rPr>
        <w:t>Boom die wordt beheerd en onderhouden voor de productie van eetbaar fruit.</w:t>
      </w:r>
    </w:p>
    <w:p w:rsidR="00B01CDF" w:rsidRPr="00102F4F" w:rsidRDefault="00B01CDF" w:rsidP="00B01CDF">
      <w:pPr>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Obstakels in kroonprojectie</w:t>
      </w:r>
    </w:p>
    <w:p w:rsidR="00B01CDF" w:rsidRPr="00102F4F" w:rsidRDefault="00B01CDF" w:rsidP="00B01CDF">
      <w:pPr>
        <w:tabs>
          <w:tab w:val="left" w:pos="1418"/>
        </w:tabs>
        <w:ind w:left="1418"/>
        <w:rPr>
          <w:sz w:val="20"/>
          <w:szCs w:val="20"/>
        </w:rPr>
      </w:pPr>
      <w:r w:rsidRPr="00102F4F">
        <w:rPr>
          <w:sz w:val="20"/>
          <w:szCs w:val="20"/>
        </w:rPr>
        <w:t>In de kroonprojectie van de boom bevinden zich obstakels. Deze obstakels veroorzaken extra inspanningen ten aanzien van het reguliere boomonderhoud.</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Klimboom</w:t>
      </w:r>
    </w:p>
    <w:p w:rsidR="00B01CDF" w:rsidRPr="00102F4F" w:rsidRDefault="00B01CDF" w:rsidP="00B01CDF">
      <w:pPr>
        <w:tabs>
          <w:tab w:val="left" w:pos="2127"/>
        </w:tabs>
        <w:ind w:left="2127" w:hanging="709"/>
        <w:rPr>
          <w:sz w:val="20"/>
          <w:szCs w:val="20"/>
        </w:rPr>
      </w:pPr>
      <w:r w:rsidRPr="00102F4F">
        <w:rPr>
          <w:sz w:val="20"/>
          <w:szCs w:val="20"/>
        </w:rPr>
        <w:t>Boom die toegankelijk is (gemaakt) voor boomklimmen.</w:t>
      </w:r>
    </w:p>
    <w:p w:rsidR="00B01CDF" w:rsidRPr="00102F4F" w:rsidRDefault="00B01CDF" w:rsidP="00B01CDF">
      <w:pPr>
        <w:rPr>
          <w:sz w:val="20"/>
          <w:szCs w:val="20"/>
        </w:rPr>
      </w:pPr>
    </w:p>
    <w:p w:rsidR="00B01CDF" w:rsidRPr="00102F4F" w:rsidRDefault="00B01CDF" w:rsidP="00B01CDF">
      <w:pPr>
        <w:tabs>
          <w:tab w:val="left" w:pos="2127"/>
        </w:tabs>
        <w:ind w:left="2127" w:hanging="1418"/>
        <w:rPr>
          <w:i/>
          <w:sz w:val="20"/>
          <w:szCs w:val="20"/>
        </w:rPr>
      </w:pPr>
      <w:proofErr w:type="spellStart"/>
      <w:r w:rsidRPr="00102F4F">
        <w:rPr>
          <w:i/>
          <w:sz w:val="20"/>
          <w:szCs w:val="20"/>
        </w:rPr>
        <w:t>Meerstammige</w:t>
      </w:r>
      <w:proofErr w:type="spellEnd"/>
      <w:r w:rsidRPr="00102F4F">
        <w:rPr>
          <w:i/>
          <w:sz w:val="20"/>
          <w:szCs w:val="20"/>
        </w:rPr>
        <w:t xml:space="preserve"> boom</w:t>
      </w:r>
    </w:p>
    <w:p w:rsidR="00B01CDF" w:rsidRPr="00102F4F" w:rsidRDefault="00B01CDF" w:rsidP="00B01CDF">
      <w:pPr>
        <w:tabs>
          <w:tab w:val="left" w:pos="2127"/>
        </w:tabs>
        <w:ind w:left="2127" w:hanging="709"/>
        <w:rPr>
          <w:sz w:val="20"/>
          <w:szCs w:val="20"/>
        </w:rPr>
      </w:pPr>
      <w:r w:rsidRPr="00102F4F">
        <w:rPr>
          <w:sz w:val="20"/>
          <w:szCs w:val="20"/>
        </w:rPr>
        <w:t>Boom die gekweekt is als boom met meerdere stammen.</w:t>
      </w:r>
    </w:p>
    <w:p w:rsidR="00B01CDF" w:rsidRPr="00102F4F" w:rsidRDefault="00B01CDF" w:rsidP="00B01CDF">
      <w:pPr>
        <w:tabs>
          <w:tab w:val="left" w:pos="2127"/>
        </w:tabs>
        <w:ind w:left="2127" w:hanging="709"/>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Jaarrond beschermd nest</w:t>
      </w:r>
    </w:p>
    <w:p w:rsidR="00B01CDF" w:rsidRPr="00102F4F" w:rsidRDefault="00B01CDF" w:rsidP="00B01CDF">
      <w:pPr>
        <w:tabs>
          <w:tab w:val="left" w:pos="2127"/>
        </w:tabs>
        <w:ind w:left="2127" w:hanging="709"/>
        <w:rPr>
          <w:sz w:val="20"/>
          <w:szCs w:val="20"/>
        </w:rPr>
      </w:pPr>
      <w:r w:rsidRPr="00102F4F">
        <w:rPr>
          <w:sz w:val="20"/>
          <w:szCs w:val="20"/>
        </w:rPr>
        <w:t>Boom met een jaarrond beschermd nest in de vorm van een holte of takkennest.</w:t>
      </w:r>
    </w:p>
    <w:p w:rsidR="00B01CDF" w:rsidRPr="00102F4F" w:rsidRDefault="00B01CDF" w:rsidP="00B01CDF">
      <w:pPr>
        <w:tabs>
          <w:tab w:val="left" w:pos="2127"/>
        </w:tabs>
        <w:ind w:left="2127" w:hanging="709"/>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Vaste rust- en/of verblijfplaats</w:t>
      </w:r>
    </w:p>
    <w:p w:rsidR="00B01CDF" w:rsidRPr="00102F4F" w:rsidRDefault="00B01CDF" w:rsidP="00B01CDF">
      <w:pPr>
        <w:tabs>
          <w:tab w:val="left" w:pos="2127"/>
        </w:tabs>
        <w:ind w:left="2127" w:hanging="709"/>
        <w:rPr>
          <w:sz w:val="20"/>
          <w:szCs w:val="20"/>
        </w:rPr>
      </w:pPr>
      <w:r w:rsidRPr="00102F4F">
        <w:rPr>
          <w:sz w:val="20"/>
          <w:szCs w:val="20"/>
        </w:rPr>
        <w:t xml:space="preserve">Boom die een vaste rust- en/of verblijfplaats vormt voor beschermde flora en/of fauna. </w:t>
      </w:r>
    </w:p>
    <w:p w:rsidR="00B01CDF" w:rsidRPr="00102F4F" w:rsidRDefault="00B01CDF" w:rsidP="00B01CDF">
      <w:pPr>
        <w:tabs>
          <w:tab w:val="left" w:pos="2127"/>
        </w:tabs>
        <w:ind w:left="2127" w:hanging="709"/>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Vliegroute vleermuizen</w:t>
      </w:r>
    </w:p>
    <w:p w:rsidR="00B01CDF" w:rsidRPr="00102F4F" w:rsidRDefault="00B01CDF" w:rsidP="00B01CDF">
      <w:pPr>
        <w:tabs>
          <w:tab w:val="left" w:pos="2127"/>
        </w:tabs>
        <w:ind w:left="2127" w:hanging="709"/>
        <w:rPr>
          <w:sz w:val="20"/>
          <w:szCs w:val="20"/>
        </w:rPr>
      </w:pPr>
      <w:r w:rsidRPr="00102F4F">
        <w:rPr>
          <w:sz w:val="20"/>
          <w:szCs w:val="20"/>
        </w:rPr>
        <w:t>Boom die door vleermuizen als oriëntatiepunt wordt gebruikt.</w:t>
      </w:r>
    </w:p>
    <w:p w:rsidR="00B01CDF" w:rsidRPr="00102F4F" w:rsidRDefault="00B01CDF" w:rsidP="00B01CDF">
      <w:pPr>
        <w:tabs>
          <w:tab w:val="left" w:pos="2127"/>
        </w:tabs>
        <w:ind w:left="2127" w:hanging="709"/>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Verplante boom</w:t>
      </w:r>
    </w:p>
    <w:p w:rsidR="00B01CDF" w:rsidRPr="00102F4F" w:rsidRDefault="00B01CDF" w:rsidP="00B01CDF">
      <w:pPr>
        <w:tabs>
          <w:tab w:val="left" w:pos="1418"/>
        </w:tabs>
        <w:ind w:left="1418"/>
        <w:rPr>
          <w:sz w:val="20"/>
          <w:szCs w:val="20"/>
        </w:rPr>
      </w:pPr>
      <w:r w:rsidRPr="00102F4F">
        <w:rPr>
          <w:sz w:val="20"/>
          <w:szCs w:val="20"/>
        </w:rPr>
        <w:t xml:space="preserve">Boom die niet rechtstreeks afkomstig is van een boomkwekerij, maar verplaatst is vanaf een andere standplaats.  </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proofErr w:type="spellStart"/>
      <w:r w:rsidRPr="00102F4F">
        <w:rPr>
          <w:i/>
          <w:sz w:val="20"/>
          <w:szCs w:val="20"/>
        </w:rPr>
        <w:t>Dakboom</w:t>
      </w:r>
      <w:proofErr w:type="spellEnd"/>
    </w:p>
    <w:p w:rsidR="00B01CDF" w:rsidRPr="00102F4F" w:rsidRDefault="00B01CDF" w:rsidP="00B01CDF">
      <w:pPr>
        <w:tabs>
          <w:tab w:val="left" w:pos="1418"/>
        </w:tabs>
        <w:ind w:left="1418"/>
        <w:rPr>
          <w:sz w:val="20"/>
          <w:szCs w:val="20"/>
        </w:rPr>
      </w:pPr>
      <w:r w:rsidRPr="00102F4F">
        <w:rPr>
          <w:sz w:val="20"/>
          <w:szCs w:val="20"/>
        </w:rPr>
        <w:t>Geleide boom in een dakvorm.</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Blokvorm met takvrije stam</w:t>
      </w:r>
    </w:p>
    <w:p w:rsidR="00B01CDF" w:rsidRPr="00102F4F" w:rsidRDefault="00B01CDF" w:rsidP="00B01CDF">
      <w:pPr>
        <w:tabs>
          <w:tab w:val="left" w:pos="1418"/>
        </w:tabs>
        <w:ind w:left="1418"/>
        <w:rPr>
          <w:sz w:val="20"/>
          <w:szCs w:val="20"/>
        </w:rPr>
      </w:pPr>
      <w:r w:rsidRPr="00102F4F">
        <w:rPr>
          <w:sz w:val="20"/>
          <w:szCs w:val="20"/>
        </w:rPr>
        <w:t xml:space="preserve">Blokvorm met </w:t>
      </w:r>
      <w:r w:rsidRPr="00102F4F">
        <w:rPr>
          <w:b/>
          <w:i/>
          <w:sz w:val="20"/>
          <w:szCs w:val="20"/>
        </w:rPr>
        <w:t>Snoeiwijze</w:t>
      </w:r>
      <w:r w:rsidRPr="00102F4F">
        <w:rPr>
          <w:sz w:val="20"/>
          <w:szCs w:val="20"/>
        </w:rPr>
        <w:t xml:space="preserve"> </w:t>
      </w:r>
      <w:r w:rsidRPr="00102F4F">
        <w:rPr>
          <w:i/>
          <w:sz w:val="20"/>
          <w:szCs w:val="20"/>
        </w:rPr>
        <w:t>Specifieke snoei - Scheren | knippen</w:t>
      </w:r>
      <w:r w:rsidRPr="00102F4F">
        <w:rPr>
          <w:sz w:val="20"/>
          <w:szCs w:val="20"/>
        </w:rPr>
        <w:t xml:space="preserve"> met een takvrije stam.</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Blokvorm zonder takvrije stam</w:t>
      </w:r>
    </w:p>
    <w:p w:rsidR="00B01CDF" w:rsidRPr="00102F4F" w:rsidRDefault="00B01CDF" w:rsidP="00B01CDF">
      <w:pPr>
        <w:tabs>
          <w:tab w:val="left" w:pos="1418"/>
        </w:tabs>
        <w:ind w:left="1418"/>
        <w:rPr>
          <w:sz w:val="20"/>
          <w:szCs w:val="20"/>
        </w:rPr>
      </w:pPr>
      <w:r w:rsidRPr="00102F4F">
        <w:rPr>
          <w:sz w:val="20"/>
          <w:szCs w:val="20"/>
        </w:rPr>
        <w:t xml:space="preserve">Blokvorm met </w:t>
      </w:r>
      <w:r w:rsidRPr="00102F4F">
        <w:rPr>
          <w:b/>
          <w:i/>
          <w:sz w:val="20"/>
          <w:szCs w:val="20"/>
        </w:rPr>
        <w:t>Snoeiwijze</w:t>
      </w:r>
      <w:r w:rsidRPr="00102F4F">
        <w:rPr>
          <w:sz w:val="20"/>
          <w:szCs w:val="20"/>
        </w:rPr>
        <w:t xml:space="preserve"> </w:t>
      </w:r>
      <w:r w:rsidRPr="00102F4F">
        <w:rPr>
          <w:i/>
          <w:sz w:val="20"/>
          <w:szCs w:val="20"/>
        </w:rPr>
        <w:t>Specifieke snoei - Scheren | knippen</w:t>
      </w:r>
      <w:r w:rsidRPr="00102F4F">
        <w:rPr>
          <w:sz w:val="20"/>
          <w:szCs w:val="20"/>
        </w:rPr>
        <w:t xml:space="preserve"> met vertakking vanaf het maaiveld.</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Ingenomen kroon</w:t>
      </w:r>
    </w:p>
    <w:p w:rsidR="00B01CDF" w:rsidRPr="00102F4F" w:rsidRDefault="00B01CDF" w:rsidP="00B01CDF">
      <w:pPr>
        <w:tabs>
          <w:tab w:val="left" w:pos="1418"/>
        </w:tabs>
        <w:ind w:left="1418"/>
        <w:rPr>
          <w:sz w:val="20"/>
          <w:szCs w:val="20"/>
        </w:rPr>
      </w:pPr>
      <w:r w:rsidRPr="00102F4F">
        <w:rPr>
          <w:sz w:val="20"/>
          <w:szCs w:val="20"/>
        </w:rPr>
        <w:t xml:space="preserve">Boom met </w:t>
      </w:r>
      <w:r w:rsidRPr="00102F4F">
        <w:rPr>
          <w:b/>
          <w:i/>
          <w:sz w:val="20"/>
          <w:szCs w:val="20"/>
        </w:rPr>
        <w:t>Boomtype</w:t>
      </w:r>
      <w:r w:rsidRPr="00102F4F">
        <w:rPr>
          <w:sz w:val="20"/>
          <w:szCs w:val="20"/>
        </w:rPr>
        <w:t xml:space="preserve"> </w:t>
      </w:r>
      <w:r w:rsidRPr="00102F4F">
        <w:rPr>
          <w:i/>
          <w:sz w:val="20"/>
          <w:szCs w:val="20"/>
        </w:rPr>
        <w:t>Vrij uitgroeiende boom</w:t>
      </w:r>
      <w:r w:rsidRPr="00102F4F">
        <w:rPr>
          <w:sz w:val="20"/>
          <w:szCs w:val="20"/>
        </w:rPr>
        <w:t xml:space="preserve"> of </w:t>
      </w:r>
      <w:r w:rsidRPr="00102F4F">
        <w:rPr>
          <w:i/>
          <w:sz w:val="20"/>
          <w:szCs w:val="20"/>
        </w:rPr>
        <w:t>Niet vrij uitgroeiende boom</w:t>
      </w:r>
      <w:r w:rsidRPr="00102F4F">
        <w:rPr>
          <w:sz w:val="20"/>
          <w:szCs w:val="20"/>
        </w:rPr>
        <w:t xml:space="preserve"> waarvan de kroon is ingenomen. </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lastRenderedPageBreak/>
        <w:t>Solitaire boom</w:t>
      </w:r>
    </w:p>
    <w:p w:rsidR="00B01CDF" w:rsidRPr="00102F4F" w:rsidRDefault="00B01CDF" w:rsidP="00B01CDF">
      <w:pPr>
        <w:tabs>
          <w:tab w:val="left" w:pos="1418"/>
        </w:tabs>
        <w:ind w:left="1418"/>
        <w:rPr>
          <w:sz w:val="20"/>
          <w:szCs w:val="20"/>
        </w:rPr>
      </w:pPr>
      <w:r w:rsidRPr="00102F4F">
        <w:rPr>
          <w:sz w:val="20"/>
          <w:szCs w:val="20"/>
        </w:rPr>
        <w:t>Vrijstaande boom, niet aangeplant in groeps- of rijverband.</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ind w:left="2127" w:hanging="1418"/>
        <w:rPr>
          <w:i/>
          <w:sz w:val="20"/>
          <w:szCs w:val="20"/>
        </w:rPr>
      </w:pPr>
      <w:r w:rsidRPr="00102F4F">
        <w:rPr>
          <w:i/>
          <w:sz w:val="20"/>
          <w:szCs w:val="20"/>
        </w:rPr>
        <w:t>Ecologisch beheerde boom</w:t>
      </w:r>
    </w:p>
    <w:p w:rsidR="00B01CDF" w:rsidRPr="00102F4F" w:rsidRDefault="00B01CDF" w:rsidP="00B01CDF">
      <w:pPr>
        <w:tabs>
          <w:tab w:val="left" w:pos="2127"/>
        </w:tabs>
        <w:ind w:left="2127" w:hanging="709"/>
        <w:rPr>
          <w:sz w:val="20"/>
          <w:szCs w:val="20"/>
        </w:rPr>
      </w:pPr>
      <w:r w:rsidRPr="00102F4F">
        <w:rPr>
          <w:sz w:val="20"/>
          <w:szCs w:val="20"/>
        </w:rPr>
        <w:t>Boom die een ecologische functie heeft.</w:t>
      </w:r>
    </w:p>
    <w:p w:rsidR="00B01CDF" w:rsidRPr="00102F4F" w:rsidRDefault="00B01CDF" w:rsidP="00B01CDF">
      <w:pPr>
        <w:tabs>
          <w:tab w:val="left" w:pos="1418"/>
        </w:tabs>
        <w:ind w:left="1418"/>
        <w:rPr>
          <w:sz w:val="20"/>
          <w:szCs w:val="20"/>
        </w:rPr>
      </w:pPr>
    </w:p>
    <w:p w:rsidR="00B01CDF" w:rsidRPr="00102F4F" w:rsidRDefault="00B01CDF" w:rsidP="00B01CDF">
      <w:pPr>
        <w:tabs>
          <w:tab w:val="left" w:pos="2127"/>
        </w:tabs>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Boomtype</w:t>
      </w:r>
    </w:p>
    <w:p w:rsidR="00D252B0" w:rsidRDefault="00D252B0" w:rsidP="00B01CDF">
      <w:pPr>
        <w:spacing w:after="40"/>
        <w:rPr>
          <w:b/>
          <w:i/>
          <w:sz w:val="24"/>
          <w:szCs w:val="24"/>
        </w:rPr>
      </w:pPr>
    </w:p>
    <w:p w:rsidR="00D252B0" w:rsidRDefault="00D252B0" w:rsidP="00B01CDF">
      <w:pPr>
        <w:spacing w:after="40"/>
        <w:rPr>
          <w:b/>
          <w:i/>
          <w:sz w:val="24"/>
          <w:szCs w:val="24"/>
        </w:rPr>
      </w:pPr>
    </w:p>
    <w:p w:rsidR="00B01CDF" w:rsidRPr="00102F4F" w:rsidRDefault="00B01CDF" w:rsidP="00B01CDF">
      <w:pPr>
        <w:spacing w:after="40"/>
        <w:rPr>
          <w:b/>
          <w:i/>
          <w:sz w:val="24"/>
          <w:szCs w:val="24"/>
        </w:rPr>
      </w:pPr>
      <w:r w:rsidRPr="00102F4F">
        <w:rPr>
          <w:b/>
          <w:i/>
          <w:sz w:val="24"/>
          <w:szCs w:val="24"/>
        </w:rPr>
        <w:t>Groeifase</w:t>
      </w:r>
    </w:p>
    <w:p w:rsidR="00B01CDF" w:rsidRPr="00102F4F" w:rsidRDefault="00B01CDF" w:rsidP="00B01CDF">
      <w:pPr>
        <w:ind w:firstLine="708"/>
        <w:rPr>
          <w:sz w:val="20"/>
          <w:szCs w:val="20"/>
        </w:rPr>
      </w:pPr>
      <w:r w:rsidRPr="00102F4F">
        <w:rPr>
          <w:sz w:val="20"/>
          <w:szCs w:val="20"/>
        </w:rPr>
        <w:t>De groeifase waarin de boom verkeert.</w:t>
      </w:r>
    </w:p>
    <w:p w:rsidR="00B01CDF" w:rsidRPr="00102F4F" w:rsidRDefault="00B01CDF" w:rsidP="00B01CDF">
      <w:pPr>
        <w:rPr>
          <w:b/>
          <w:sz w:val="20"/>
          <w:szCs w:val="20"/>
        </w:rPr>
      </w:pPr>
    </w:p>
    <w:p w:rsidR="00B01CDF" w:rsidRPr="00102F4F" w:rsidRDefault="00B01CDF" w:rsidP="00B01CDF">
      <w:pPr>
        <w:ind w:left="709"/>
        <w:rPr>
          <w:i/>
          <w:sz w:val="20"/>
          <w:szCs w:val="20"/>
        </w:rPr>
      </w:pPr>
      <w:r w:rsidRPr="00102F4F">
        <w:rPr>
          <w:i/>
          <w:sz w:val="20"/>
          <w:szCs w:val="20"/>
        </w:rPr>
        <w:t>Aanlegfase</w:t>
      </w:r>
    </w:p>
    <w:p w:rsidR="00B01CDF" w:rsidRPr="00102F4F" w:rsidRDefault="00B01CDF" w:rsidP="00B01CDF">
      <w:pPr>
        <w:tabs>
          <w:tab w:val="left" w:pos="1418"/>
        </w:tabs>
        <w:ind w:left="1418"/>
        <w:rPr>
          <w:sz w:val="20"/>
          <w:szCs w:val="20"/>
        </w:rPr>
      </w:pPr>
      <w:r w:rsidRPr="00102F4F">
        <w:rPr>
          <w:sz w:val="20"/>
          <w:szCs w:val="20"/>
        </w:rPr>
        <w:t>De boom is recent aangeplant. Het wortelgestel is na de aanplant nog niet volledig hersteld. De boom wordt daarom van extra zorg voorzien.</w:t>
      </w:r>
    </w:p>
    <w:p w:rsidR="00B01CDF" w:rsidRPr="00102F4F" w:rsidRDefault="00B01CDF" w:rsidP="00B01CDF">
      <w:pPr>
        <w:tabs>
          <w:tab w:val="left" w:pos="2127"/>
        </w:tabs>
        <w:ind w:left="2127" w:hanging="709"/>
        <w:rPr>
          <w:sz w:val="17"/>
          <w:szCs w:val="17"/>
        </w:rPr>
      </w:pPr>
    </w:p>
    <w:p w:rsidR="00B01CDF" w:rsidRPr="00102F4F" w:rsidRDefault="00B01CDF" w:rsidP="00B01CDF">
      <w:pPr>
        <w:tabs>
          <w:tab w:val="left" w:pos="2127"/>
        </w:tabs>
        <w:ind w:left="2127" w:hanging="1418"/>
        <w:rPr>
          <w:i/>
          <w:sz w:val="20"/>
          <w:szCs w:val="20"/>
        </w:rPr>
      </w:pPr>
      <w:r w:rsidRPr="00102F4F">
        <w:rPr>
          <w:i/>
          <w:sz w:val="20"/>
          <w:szCs w:val="20"/>
        </w:rPr>
        <w:t>Jeugdfase</w:t>
      </w:r>
    </w:p>
    <w:p w:rsidR="00B01CDF" w:rsidRPr="00102F4F" w:rsidRDefault="00B01CDF" w:rsidP="00B01CDF">
      <w:pPr>
        <w:tabs>
          <w:tab w:val="left" w:pos="1418"/>
        </w:tabs>
        <w:ind w:left="1418"/>
        <w:rPr>
          <w:sz w:val="20"/>
          <w:szCs w:val="20"/>
        </w:rPr>
      </w:pPr>
      <w:r w:rsidRPr="00102F4F">
        <w:rPr>
          <w:sz w:val="20"/>
          <w:szCs w:val="20"/>
        </w:rPr>
        <w:t>Boom met een ontwikkeling in de lengte. In de top is een dominante groeischeut aanwezig.</w:t>
      </w:r>
    </w:p>
    <w:p w:rsidR="00B01CDF" w:rsidRPr="00102F4F" w:rsidRDefault="00B01CDF" w:rsidP="00B01CDF">
      <w:pPr>
        <w:ind w:left="709"/>
        <w:rPr>
          <w:sz w:val="17"/>
          <w:szCs w:val="17"/>
        </w:rPr>
      </w:pPr>
    </w:p>
    <w:p w:rsidR="00B01CDF" w:rsidRPr="00102F4F" w:rsidRDefault="00B01CDF" w:rsidP="00B01CDF">
      <w:pPr>
        <w:ind w:left="709"/>
        <w:rPr>
          <w:i/>
          <w:sz w:val="20"/>
          <w:szCs w:val="20"/>
        </w:rPr>
      </w:pPr>
      <w:proofErr w:type="spellStart"/>
      <w:r w:rsidRPr="00102F4F">
        <w:rPr>
          <w:i/>
          <w:sz w:val="20"/>
          <w:szCs w:val="20"/>
        </w:rPr>
        <w:t>Volwasfase</w:t>
      </w:r>
      <w:proofErr w:type="spellEnd"/>
    </w:p>
    <w:p w:rsidR="00B01CDF" w:rsidRPr="00102F4F" w:rsidRDefault="00B01CDF" w:rsidP="00B01CDF">
      <w:pPr>
        <w:ind w:left="1418"/>
        <w:rPr>
          <w:sz w:val="20"/>
          <w:szCs w:val="20"/>
        </w:rPr>
      </w:pPr>
      <w:r w:rsidRPr="00102F4F">
        <w:rPr>
          <w:sz w:val="20"/>
          <w:szCs w:val="20"/>
        </w:rPr>
        <w:t>Boom met een ontwikkeling in de breedte. In de top is geen dominante groeischeut meer aanwezig.</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Eindfase</w:t>
      </w:r>
    </w:p>
    <w:p w:rsidR="00B01CDF" w:rsidRPr="00102F4F" w:rsidRDefault="00B01CDF" w:rsidP="00B01CDF">
      <w:pPr>
        <w:ind w:left="1418"/>
        <w:rPr>
          <w:sz w:val="20"/>
          <w:szCs w:val="20"/>
        </w:rPr>
      </w:pPr>
      <w:r w:rsidRPr="00102F4F">
        <w:rPr>
          <w:sz w:val="20"/>
          <w:szCs w:val="20"/>
        </w:rPr>
        <w:t xml:space="preserve">Boom met een afnemend kroonvolume. </w:t>
      </w:r>
    </w:p>
    <w:p w:rsidR="00B01CDF" w:rsidRPr="00102F4F" w:rsidRDefault="00B01CDF" w:rsidP="00B01CDF">
      <w:pPr>
        <w:ind w:left="1418"/>
        <w:rPr>
          <w:sz w:val="20"/>
          <w:szCs w:val="20"/>
        </w:rPr>
      </w:pPr>
    </w:p>
    <w:p w:rsidR="00B01CDF" w:rsidRPr="00102F4F" w:rsidRDefault="00B01CDF" w:rsidP="00B01CDF">
      <w:pPr>
        <w:pStyle w:val="Lijstalinea"/>
        <w:ind w:left="1068"/>
        <w:rPr>
          <w:sz w:val="20"/>
          <w:szCs w:val="20"/>
        </w:rPr>
      </w:pPr>
    </w:p>
    <w:p w:rsidR="00B01CDF" w:rsidRPr="00102F4F" w:rsidRDefault="00B01CDF" w:rsidP="00B01CDF">
      <w:pPr>
        <w:rPr>
          <w:b/>
          <w:sz w:val="20"/>
          <w:szCs w:val="20"/>
        </w:rPr>
      </w:pPr>
      <w:r w:rsidRPr="00102F4F">
        <w:rPr>
          <w:b/>
          <w:sz w:val="20"/>
          <w:szCs w:val="20"/>
        </w:rPr>
        <w:br w:type="page"/>
      </w:r>
    </w:p>
    <w:p w:rsidR="00B01CDF" w:rsidRPr="00102F4F" w:rsidRDefault="00B01CDF" w:rsidP="00B01CDF">
      <w:pPr>
        <w:spacing w:after="40"/>
        <w:rPr>
          <w:b/>
          <w:i/>
          <w:sz w:val="24"/>
          <w:szCs w:val="24"/>
        </w:rPr>
      </w:pPr>
      <w:r w:rsidRPr="00102F4F">
        <w:rPr>
          <w:b/>
          <w:i/>
          <w:sz w:val="24"/>
          <w:szCs w:val="24"/>
        </w:rPr>
        <w:lastRenderedPageBreak/>
        <w:t>Maatregel veiligheid</w:t>
      </w:r>
    </w:p>
    <w:p w:rsidR="00B01CDF" w:rsidRPr="00102F4F" w:rsidRDefault="00B01CDF" w:rsidP="00B01CDF">
      <w:pPr>
        <w:ind w:left="709"/>
        <w:rPr>
          <w:sz w:val="20"/>
          <w:szCs w:val="20"/>
        </w:rPr>
      </w:pPr>
      <w:r w:rsidRPr="00102F4F">
        <w:rPr>
          <w:sz w:val="20"/>
          <w:szCs w:val="20"/>
        </w:rPr>
        <w:t>Maatregel(en) in het kader van de veiligheid.</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sz w:val="20"/>
          <w:szCs w:val="20"/>
        </w:rPr>
        <w:t xml:space="preserve">Per aangevinkte veiligheidsmaatregel dienen de </w:t>
      </w:r>
      <w:r w:rsidRPr="00102F4F">
        <w:rPr>
          <w:i/>
          <w:sz w:val="20"/>
          <w:szCs w:val="20"/>
        </w:rPr>
        <w:t>volgende</w:t>
      </w:r>
      <w:r w:rsidRPr="00102F4F">
        <w:rPr>
          <w:sz w:val="20"/>
          <w:szCs w:val="20"/>
        </w:rPr>
        <w:t xml:space="preserve"> opnamevelden te worden ingevuld:</w:t>
      </w:r>
    </w:p>
    <w:p w:rsidR="00B01CDF" w:rsidRPr="00102F4F" w:rsidRDefault="00B01CDF" w:rsidP="00B01CDF">
      <w:pPr>
        <w:ind w:left="709"/>
        <w:rPr>
          <w:sz w:val="20"/>
          <w:szCs w:val="20"/>
        </w:rPr>
      </w:pPr>
    </w:p>
    <w:p w:rsidR="00B01CDF" w:rsidRPr="00102F4F" w:rsidRDefault="00B01CDF" w:rsidP="00B01CDF">
      <w:pPr>
        <w:ind w:left="709"/>
        <w:rPr>
          <w:b/>
          <w:i/>
          <w:sz w:val="20"/>
          <w:szCs w:val="20"/>
        </w:rPr>
      </w:pPr>
      <w:r w:rsidRPr="00102F4F">
        <w:rPr>
          <w:b/>
          <w:i/>
          <w:sz w:val="20"/>
          <w:szCs w:val="20"/>
        </w:rPr>
        <w:t>Locatie</w:t>
      </w:r>
    </w:p>
    <w:p w:rsidR="00B01CDF" w:rsidRPr="00102F4F" w:rsidRDefault="00B01CDF" w:rsidP="00B01CDF">
      <w:pPr>
        <w:tabs>
          <w:tab w:val="left" w:pos="1418"/>
        </w:tabs>
        <w:ind w:left="709"/>
        <w:rPr>
          <w:sz w:val="20"/>
          <w:szCs w:val="20"/>
        </w:rPr>
      </w:pPr>
      <w:r w:rsidRPr="00102F4F">
        <w:rPr>
          <w:sz w:val="20"/>
          <w:szCs w:val="20"/>
        </w:rPr>
        <w:tab/>
        <w:t>Boomde(e)l(en) waar zich het betreffende gebrek bevindt.</w:t>
      </w:r>
    </w:p>
    <w:p w:rsidR="00B01CDF" w:rsidRPr="00102F4F" w:rsidRDefault="00B01CDF" w:rsidP="00B01CDF">
      <w:pPr>
        <w:ind w:left="709"/>
        <w:rPr>
          <w:sz w:val="20"/>
          <w:szCs w:val="20"/>
        </w:rPr>
      </w:pPr>
    </w:p>
    <w:p w:rsidR="00B01CDF" w:rsidRPr="00102F4F" w:rsidRDefault="00B01CDF" w:rsidP="00B01CDF">
      <w:pPr>
        <w:ind w:left="709"/>
        <w:rPr>
          <w:b/>
          <w:i/>
          <w:sz w:val="20"/>
          <w:szCs w:val="20"/>
        </w:rPr>
      </w:pPr>
      <w:r w:rsidRPr="00102F4F">
        <w:rPr>
          <w:b/>
          <w:i/>
          <w:sz w:val="20"/>
          <w:szCs w:val="20"/>
        </w:rPr>
        <w:t>Risico</w:t>
      </w:r>
    </w:p>
    <w:p w:rsidR="00B01CDF" w:rsidRPr="00102F4F" w:rsidRDefault="00B01CDF" w:rsidP="00B01CDF">
      <w:pPr>
        <w:ind w:left="709"/>
        <w:rPr>
          <w:sz w:val="20"/>
          <w:szCs w:val="20"/>
        </w:rPr>
      </w:pPr>
      <w:r w:rsidRPr="00102F4F">
        <w:rPr>
          <w:sz w:val="20"/>
          <w:szCs w:val="20"/>
        </w:rPr>
        <w:tab/>
        <w:t>Breuk- en/of instabiliteitsrisico dat aan het betreffende gebrek verbonden is.</w:t>
      </w:r>
    </w:p>
    <w:p w:rsidR="00B01CDF" w:rsidRPr="00102F4F" w:rsidRDefault="00B01CDF" w:rsidP="00B01CDF">
      <w:pPr>
        <w:ind w:left="709"/>
        <w:rPr>
          <w:sz w:val="20"/>
          <w:szCs w:val="20"/>
        </w:rPr>
      </w:pPr>
    </w:p>
    <w:p w:rsidR="00B01CDF" w:rsidRPr="00102F4F" w:rsidRDefault="00B01CDF" w:rsidP="00B01CDF">
      <w:pPr>
        <w:ind w:left="709"/>
        <w:rPr>
          <w:b/>
          <w:i/>
          <w:sz w:val="20"/>
          <w:szCs w:val="20"/>
        </w:rPr>
      </w:pPr>
      <w:r w:rsidRPr="00102F4F">
        <w:rPr>
          <w:b/>
          <w:i/>
          <w:sz w:val="20"/>
          <w:szCs w:val="20"/>
        </w:rPr>
        <w:t>Urgentie</w:t>
      </w:r>
    </w:p>
    <w:p w:rsidR="00B01CDF" w:rsidRPr="00102F4F" w:rsidRDefault="00B01CDF" w:rsidP="00B01CDF">
      <w:pPr>
        <w:ind w:left="709"/>
        <w:rPr>
          <w:sz w:val="20"/>
          <w:szCs w:val="20"/>
        </w:rPr>
      </w:pPr>
      <w:r w:rsidRPr="00102F4F">
        <w:rPr>
          <w:sz w:val="20"/>
          <w:szCs w:val="20"/>
        </w:rPr>
        <w:tab/>
        <w:t>Urgentietermijn voor de uitvoering van de betreffende veiligheidsmaatregel.</w:t>
      </w:r>
      <w:r w:rsidRPr="00102F4F">
        <w:rPr>
          <w:sz w:val="20"/>
          <w:szCs w:val="20"/>
        </w:rPr>
        <w:br/>
      </w:r>
      <w:r w:rsidRPr="00102F4F">
        <w:rPr>
          <w:sz w:val="20"/>
          <w:szCs w:val="20"/>
        </w:rPr>
        <w:tab/>
      </w:r>
    </w:p>
    <w:p w:rsidR="00B01CDF" w:rsidRPr="00102F4F" w:rsidRDefault="00B01CDF" w:rsidP="00B01CDF">
      <w:pPr>
        <w:ind w:left="709" w:firstLine="709"/>
        <w:rPr>
          <w:b/>
          <w:sz w:val="20"/>
          <w:szCs w:val="20"/>
        </w:rPr>
      </w:pPr>
      <w:r w:rsidRPr="00102F4F">
        <w:rPr>
          <w:b/>
          <w:sz w:val="20"/>
          <w:szCs w:val="20"/>
        </w:rPr>
        <w:t xml:space="preserve">Richtlijnen: </w:t>
      </w:r>
    </w:p>
    <w:p w:rsidR="00B01CDF" w:rsidRPr="00102F4F" w:rsidRDefault="00B01CDF" w:rsidP="00B01CDF">
      <w:pPr>
        <w:ind w:left="709"/>
        <w:rPr>
          <w:sz w:val="10"/>
          <w:szCs w:val="10"/>
        </w:rPr>
      </w:pPr>
    </w:p>
    <w:p w:rsidR="00B01CDF" w:rsidRPr="00102F4F" w:rsidRDefault="00B01CDF" w:rsidP="00B01CDF">
      <w:pPr>
        <w:ind w:left="709" w:right="-284"/>
        <w:rPr>
          <w:spacing w:val="-2"/>
          <w:sz w:val="20"/>
          <w:szCs w:val="20"/>
        </w:rPr>
      </w:pPr>
      <w:r w:rsidRPr="00102F4F">
        <w:rPr>
          <w:spacing w:val="-2"/>
          <w:sz w:val="20"/>
          <w:szCs w:val="20"/>
        </w:rPr>
        <w:tab/>
      </w:r>
      <w:r w:rsidRPr="00102F4F">
        <w:rPr>
          <w:i/>
          <w:spacing w:val="-2"/>
          <w:sz w:val="20"/>
          <w:szCs w:val="20"/>
        </w:rPr>
        <w:t xml:space="preserve">Acuut: </w:t>
      </w:r>
      <w:r w:rsidRPr="00102F4F">
        <w:rPr>
          <w:spacing w:val="-2"/>
          <w:sz w:val="20"/>
          <w:szCs w:val="20"/>
        </w:rPr>
        <w:t>binnen 24 uur na inspectie. Melden: direct (telefonisch).</w:t>
      </w:r>
    </w:p>
    <w:p w:rsidR="00B01CDF" w:rsidRPr="00102F4F" w:rsidRDefault="00B01CDF" w:rsidP="00B01CDF">
      <w:pPr>
        <w:ind w:left="709" w:right="-426"/>
        <w:rPr>
          <w:spacing w:val="-2"/>
          <w:sz w:val="20"/>
          <w:szCs w:val="20"/>
        </w:rPr>
      </w:pPr>
      <w:r w:rsidRPr="00102F4F">
        <w:rPr>
          <w:i/>
          <w:spacing w:val="-2"/>
          <w:sz w:val="20"/>
          <w:szCs w:val="20"/>
        </w:rPr>
        <w:tab/>
        <w:t>Binnen 1 maand:</w:t>
      </w:r>
      <w:r w:rsidRPr="00102F4F">
        <w:rPr>
          <w:spacing w:val="-2"/>
          <w:sz w:val="20"/>
          <w:szCs w:val="20"/>
        </w:rPr>
        <w:t xml:space="preserve"> binnen 1 maand na inspectie. Melden: binnen 5 werkdagen (per e-mail).</w:t>
      </w:r>
    </w:p>
    <w:p w:rsidR="00B01CDF" w:rsidRPr="00102F4F" w:rsidRDefault="00B01CDF" w:rsidP="00B01CDF">
      <w:pPr>
        <w:ind w:left="709" w:right="-426"/>
        <w:rPr>
          <w:spacing w:val="-2"/>
          <w:sz w:val="20"/>
          <w:szCs w:val="20"/>
        </w:rPr>
      </w:pPr>
      <w:r w:rsidRPr="00102F4F">
        <w:rPr>
          <w:i/>
          <w:spacing w:val="-2"/>
          <w:sz w:val="20"/>
          <w:szCs w:val="20"/>
        </w:rPr>
        <w:tab/>
        <w:t>Binnen 6 maanden:</w:t>
      </w:r>
      <w:r w:rsidRPr="00102F4F">
        <w:rPr>
          <w:spacing w:val="-2"/>
          <w:sz w:val="20"/>
          <w:szCs w:val="20"/>
        </w:rPr>
        <w:t xml:space="preserve"> binnen 6 maanden na inspectie. Melden: via oplevering data.</w:t>
      </w:r>
    </w:p>
    <w:p w:rsidR="00B01CDF" w:rsidRPr="00102F4F" w:rsidRDefault="00B01CDF" w:rsidP="00B01CDF">
      <w:pPr>
        <w:ind w:left="709" w:right="-426"/>
        <w:rPr>
          <w:spacing w:val="-2"/>
          <w:sz w:val="20"/>
          <w:szCs w:val="20"/>
        </w:rPr>
      </w:pPr>
      <w:r w:rsidRPr="00102F4F">
        <w:rPr>
          <w:i/>
          <w:spacing w:val="-2"/>
          <w:sz w:val="20"/>
          <w:szCs w:val="20"/>
        </w:rPr>
        <w:tab/>
        <w:t>Binnen 12 maanden:</w:t>
      </w:r>
      <w:r w:rsidRPr="00102F4F">
        <w:rPr>
          <w:spacing w:val="-2"/>
          <w:sz w:val="20"/>
          <w:szCs w:val="20"/>
        </w:rPr>
        <w:t xml:space="preserve"> binnen 12 maanden na inspectie. Melden: via oplevering data.</w:t>
      </w:r>
    </w:p>
    <w:p w:rsidR="00B01CDF" w:rsidRPr="00102F4F" w:rsidRDefault="00B01CDF" w:rsidP="00B01CDF">
      <w:pPr>
        <w:ind w:left="709"/>
        <w:rPr>
          <w:sz w:val="20"/>
          <w:szCs w:val="20"/>
        </w:rPr>
      </w:pPr>
    </w:p>
    <w:p w:rsidR="00B01CDF" w:rsidRPr="00102F4F" w:rsidRDefault="00B01CDF" w:rsidP="00B01CDF">
      <w:pPr>
        <w:ind w:left="709"/>
        <w:rPr>
          <w:b/>
          <w:i/>
          <w:sz w:val="20"/>
          <w:szCs w:val="20"/>
        </w:rPr>
      </w:pPr>
      <w:r w:rsidRPr="00102F4F">
        <w:rPr>
          <w:b/>
          <w:i/>
          <w:sz w:val="20"/>
          <w:szCs w:val="20"/>
        </w:rPr>
        <w:t>Gebrek</w:t>
      </w:r>
    </w:p>
    <w:p w:rsidR="00B01CDF" w:rsidRPr="00102F4F" w:rsidRDefault="00B01CDF" w:rsidP="00B01CDF">
      <w:pPr>
        <w:ind w:left="1418" w:hanging="709"/>
        <w:rPr>
          <w:sz w:val="20"/>
          <w:szCs w:val="20"/>
        </w:rPr>
      </w:pPr>
      <w:r w:rsidRPr="00102F4F">
        <w:rPr>
          <w:sz w:val="20"/>
          <w:szCs w:val="20"/>
        </w:rPr>
        <w:tab/>
        <w:t>Afwijking die het betreffende risico veroorzaakt en de aangevinkte veiligheids</w:t>
      </w:r>
      <w:r w:rsidRPr="00102F4F">
        <w:rPr>
          <w:sz w:val="20"/>
          <w:szCs w:val="20"/>
        </w:rPr>
        <w:softHyphen/>
        <w:t>maatregel noodzakelijk maakt.</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sz w:val="20"/>
          <w:szCs w:val="20"/>
        </w:rPr>
        <w:t xml:space="preserve">Verbanden tussen deze opnamevelden worden via rekenregels en koppellijsten zichtbaar gemaakt. De keuzelijsten worden dan zodanig gefilterd dat ze alleen de relevante waarde(n) tonen. Dit ziet er </w:t>
      </w:r>
      <w:r w:rsidRPr="00102F4F">
        <w:rPr>
          <w:i/>
          <w:sz w:val="20"/>
          <w:szCs w:val="20"/>
        </w:rPr>
        <w:t>als volgt</w:t>
      </w:r>
      <w:r w:rsidRPr="00102F4F">
        <w:rPr>
          <w:sz w:val="20"/>
          <w:szCs w:val="20"/>
        </w:rPr>
        <w:t xml:space="preserve"> uit:</w:t>
      </w:r>
    </w:p>
    <w:p w:rsidR="00B01CDF" w:rsidRPr="00102F4F" w:rsidRDefault="00B01CDF" w:rsidP="00B01CDF">
      <w:pPr>
        <w:ind w:left="709"/>
        <w:rPr>
          <w:sz w:val="20"/>
          <w:szCs w:val="20"/>
        </w:rPr>
      </w:pPr>
    </w:p>
    <w:p w:rsidR="00B01CDF" w:rsidRPr="00102F4F" w:rsidRDefault="00B01CDF" w:rsidP="00B01CDF">
      <w:pPr>
        <w:pStyle w:val="Lijstalinea"/>
        <w:numPr>
          <w:ilvl w:val="0"/>
          <w:numId w:val="60"/>
        </w:numPr>
        <w:spacing w:line="240" w:lineRule="auto"/>
        <w:ind w:left="993" w:hanging="284"/>
        <w:rPr>
          <w:sz w:val="17"/>
          <w:szCs w:val="17"/>
        </w:rPr>
      </w:pPr>
      <w:r w:rsidRPr="00102F4F">
        <w:rPr>
          <w:sz w:val="20"/>
          <w:szCs w:val="20"/>
        </w:rPr>
        <w:t xml:space="preserve">Wordt er een zwart gekleurde waarde getoond, dan kan alleen deze waarde worden geselecteerd. </w:t>
      </w:r>
      <w:r w:rsidRPr="00102F4F">
        <w:rPr>
          <w:sz w:val="20"/>
          <w:szCs w:val="20"/>
        </w:rPr>
        <w:br/>
        <w:t xml:space="preserve">Bijvoorbeeld: wanneer bij </w:t>
      </w:r>
      <w:r w:rsidRPr="00102F4F">
        <w:rPr>
          <w:b/>
          <w:i/>
          <w:sz w:val="20"/>
          <w:szCs w:val="20"/>
        </w:rPr>
        <w:t>Maatregel veiligheid</w:t>
      </w:r>
      <w:r w:rsidRPr="00102F4F">
        <w:rPr>
          <w:sz w:val="20"/>
          <w:szCs w:val="20"/>
        </w:rPr>
        <w:t xml:space="preserve"> de waarde </w:t>
      </w:r>
      <w:r w:rsidRPr="00102F4F">
        <w:rPr>
          <w:i/>
          <w:sz w:val="20"/>
          <w:szCs w:val="20"/>
        </w:rPr>
        <w:t>Grof dood hout verwijderen (snoei)</w:t>
      </w:r>
      <w:r w:rsidRPr="00102F4F">
        <w:rPr>
          <w:sz w:val="20"/>
          <w:szCs w:val="20"/>
        </w:rPr>
        <w:t xml:space="preserve"> is aangevinkt, kan bij </w:t>
      </w:r>
      <w:r w:rsidRPr="00102F4F">
        <w:rPr>
          <w:b/>
          <w:i/>
          <w:sz w:val="20"/>
          <w:szCs w:val="20"/>
        </w:rPr>
        <w:t xml:space="preserve">Locatie </w:t>
      </w:r>
      <w:r w:rsidRPr="00102F4F">
        <w:rPr>
          <w:sz w:val="20"/>
          <w:szCs w:val="20"/>
        </w:rPr>
        <w:t xml:space="preserve">alleen de waarde </w:t>
      </w:r>
      <w:r w:rsidRPr="00102F4F">
        <w:rPr>
          <w:i/>
          <w:sz w:val="20"/>
          <w:szCs w:val="20"/>
        </w:rPr>
        <w:t>Kroon</w:t>
      </w:r>
      <w:r w:rsidRPr="00102F4F">
        <w:rPr>
          <w:sz w:val="20"/>
          <w:szCs w:val="20"/>
        </w:rPr>
        <w:t xml:space="preserve"> worden geselecteerd. </w:t>
      </w:r>
    </w:p>
    <w:p w:rsidR="00B01CDF" w:rsidRPr="00102F4F" w:rsidRDefault="00B01CDF" w:rsidP="00B01CDF">
      <w:pPr>
        <w:pStyle w:val="Lijstalinea"/>
        <w:numPr>
          <w:ilvl w:val="0"/>
          <w:numId w:val="60"/>
        </w:numPr>
        <w:spacing w:line="240" w:lineRule="auto"/>
        <w:ind w:left="993" w:hanging="284"/>
        <w:rPr>
          <w:sz w:val="17"/>
          <w:szCs w:val="17"/>
        </w:rPr>
      </w:pPr>
      <w:r w:rsidRPr="00102F4F">
        <w:rPr>
          <w:sz w:val="20"/>
          <w:szCs w:val="20"/>
        </w:rPr>
        <w:t xml:space="preserve">Wordt er een rood gekleurde waarde getoond, dan gaat het om de waarde die het meest voor de hand ligt. Indien gewenst kan een andere waarde worden geselecteerd. </w:t>
      </w:r>
      <w:r w:rsidRPr="00102F4F">
        <w:rPr>
          <w:sz w:val="20"/>
          <w:szCs w:val="20"/>
        </w:rPr>
        <w:br/>
        <w:t xml:space="preserve">Bijvoorbeeld: wanneer bij </w:t>
      </w:r>
      <w:r w:rsidRPr="00102F4F">
        <w:rPr>
          <w:b/>
          <w:i/>
          <w:sz w:val="20"/>
          <w:szCs w:val="20"/>
        </w:rPr>
        <w:t>Maatregel veiligheid</w:t>
      </w:r>
      <w:r w:rsidRPr="00102F4F">
        <w:rPr>
          <w:sz w:val="20"/>
          <w:szCs w:val="20"/>
        </w:rPr>
        <w:t xml:space="preserve"> de waarde </w:t>
      </w:r>
      <w:r w:rsidRPr="00102F4F">
        <w:rPr>
          <w:i/>
          <w:sz w:val="20"/>
          <w:szCs w:val="20"/>
        </w:rPr>
        <w:t>Grof dood hout verwijderen (snoei)</w:t>
      </w:r>
      <w:r w:rsidRPr="00102F4F">
        <w:rPr>
          <w:sz w:val="20"/>
          <w:szCs w:val="20"/>
        </w:rPr>
        <w:t xml:space="preserve"> is aangevinkt, ligt bij </w:t>
      </w:r>
      <w:r w:rsidRPr="00102F4F">
        <w:rPr>
          <w:b/>
          <w:i/>
          <w:sz w:val="20"/>
          <w:szCs w:val="20"/>
        </w:rPr>
        <w:t>Gebrek</w:t>
      </w:r>
      <w:r w:rsidRPr="00102F4F">
        <w:rPr>
          <w:sz w:val="20"/>
          <w:szCs w:val="20"/>
        </w:rPr>
        <w:t xml:space="preserve"> de waarde </w:t>
      </w:r>
      <w:r w:rsidRPr="00102F4F">
        <w:rPr>
          <w:i/>
          <w:sz w:val="20"/>
          <w:szCs w:val="20"/>
        </w:rPr>
        <w:t>Dood hout/afgestorven takken</w:t>
      </w:r>
      <w:r w:rsidRPr="00102F4F">
        <w:rPr>
          <w:sz w:val="20"/>
          <w:szCs w:val="20"/>
        </w:rPr>
        <w:t xml:space="preserve"> het meest voor de hand. Indien gewenst kan de waarde </w:t>
      </w:r>
      <w:r w:rsidRPr="00102F4F">
        <w:rPr>
          <w:i/>
          <w:sz w:val="20"/>
          <w:szCs w:val="20"/>
        </w:rPr>
        <w:t>Losse tak</w:t>
      </w:r>
      <w:r w:rsidRPr="00102F4F">
        <w:rPr>
          <w:sz w:val="20"/>
          <w:szCs w:val="20"/>
        </w:rPr>
        <w:t xml:space="preserve"> worden geselecteerd.</w:t>
      </w:r>
    </w:p>
    <w:p w:rsidR="00B01CDF" w:rsidRPr="00102F4F" w:rsidRDefault="00B01CDF" w:rsidP="00B01CDF">
      <w:pPr>
        <w:pStyle w:val="Lijstalinea"/>
        <w:numPr>
          <w:ilvl w:val="0"/>
          <w:numId w:val="60"/>
        </w:numPr>
        <w:spacing w:line="240" w:lineRule="auto"/>
        <w:ind w:left="993" w:hanging="284"/>
        <w:rPr>
          <w:sz w:val="17"/>
          <w:szCs w:val="17"/>
        </w:rPr>
      </w:pPr>
      <w:r w:rsidRPr="00102F4F">
        <w:rPr>
          <w:sz w:val="20"/>
          <w:szCs w:val="20"/>
        </w:rPr>
        <w:t xml:space="preserve">Worden er gelijkwaardige waarden getoond, dan betreft het alleen de relevante waarden. Bijvoorbeeld: wanneer bij </w:t>
      </w:r>
      <w:r w:rsidRPr="00102F4F">
        <w:rPr>
          <w:b/>
          <w:i/>
          <w:sz w:val="20"/>
          <w:szCs w:val="20"/>
        </w:rPr>
        <w:t>Locatie</w:t>
      </w:r>
      <w:r w:rsidRPr="00102F4F">
        <w:rPr>
          <w:sz w:val="20"/>
          <w:szCs w:val="20"/>
        </w:rPr>
        <w:t xml:space="preserve"> de waarde </w:t>
      </w:r>
      <w:r w:rsidRPr="00102F4F">
        <w:rPr>
          <w:i/>
          <w:sz w:val="20"/>
          <w:szCs w:val="20"/>
        </w:rPr>
        <w:t>Kroon</w:t>
      </w:r>
      <w:r w:rsidRPr="00102F4F">
        <w:rPr>
          <w:sz w:val="20"/>
          <w:szCs w:val="20"/>
        </w:rPr>
        <w:t xml:space="preserve"> is geselecteerd, is het bij </w:t>
      </w:r>
      <w:r w:rsidRPr="00102F4F">
        <w:rPr>
          <w:b/>
          <w:i/>
          <w:sz w:val="20"/>
          <w:szCs w:val="20"/>
        </w:rPr>
        <w:t>Gebrek</w:t>
      </w:r>
      <w:r w:rsidRPr="00102F4F">
        <w:rPr>
          <w:sz w:val="20"/>
          <w:szCs w:val="20"/>
        </w:rPr>
        <w:t xml:space="preserve"> niet mogelijk de waarde </w:t>
      </w:r>
      <w:r w:rsidRPr="00102F4F">
        <w:rPr>
          <w:i/>
          <w:sz w:val="20"/>
          <w:szCs w:val="20"/>
        </w:rPr>
        <w:t>Reuzenzwam</w:t>
      </w:r>
      <w:r w:rsidRPr="00102F4F">
        <w:rPr>
          <w:sz w:val="20"/>
          <w:szCs w:val="20"/>
        </w:rPr>
        <w:t xml:space="preserve"> te selecteren, deze wordt niet getoond.</w:t>
      </w:r>
    </w:p>
    <w:p w:rsidR="00B01CDF" w:rsidRPr="00102F4F" w:rsidRDefault="00B01CDF" w:rsidP="00B01CDF">
      <w:pPr>
        <w:pStyle w:val="Lijstalinea"/>
        <w:numPr>
          <w:ilvl w:val="0"/>
          <w:numId w:val="60"/>
        </w:numPr>
        <w:spacing w:line="240" w:lineRule="auto"/>
        <w:ind w:left="993" w:hanging="284"/>
        <w:rPr>
          <w:sz w:val="17"/>
          <w:szCs w:val="17"/>
        </w:rPr>
      </w:pPr>
      <w:r w:rsidRPr="00102F4F">
        <w:rPr>
          <w:sz w:val="20"/>
          <w:szCs w:val="20"/>
        </w:rPr>
        <w:t xml:space="preserve">Indien het gesignaleerde gebrek niet voorkomt in de keuzenlijst of een nadere toelichting behoeft, dient de waarde </w:t>
      </w:r>
      <w:r w:rsidRPr="00102F4F">
        <w:rPr>
          <w:i/>
          <w:sz w:val="20"/>
          <w:szCs w:val="20"/>
        </w:rPr>
        <w:t>Anders, zie opmerkingen</w:t>
      </w:r>
      <w:r w:rsidRPr="00102F4F">
        <w:rPr>
          <w:sz w:val="20"/>
          <w:szCs w:val="20"/>
        </w:rPr>
        <w:t xml:space="preserve"> te worden geselecteerd. In dat geval wordt het opnameveld </w:t>
      </w:r>
      <w:r w:rsidRPr="00102F4F">
        <w:rPr>
          <w:b/>
          <w:i/>
          <w:sz w:val="20"/>
          <w:szCs w:val="20"/>
        </w:rPr>
        <w:t>Opmerkingen</w:t>
      </w:r>
      <w:r w:rsidRPr="00102F4F">
        <w:rPr>
          <w:sz w:val="20"/>
          <w:szCs w:val="20"/>
        </w:rPr>
        <w:t xml:space="preserve"> verplicht.</w:t>
      </w:r>
    </w:p>
    <w:p w:rsidR="00B01CDF" w:rsidRPr="00102F4F" w:rsidRDefault="00B01CDF" w:rsidP="00B01CDF">
      <w:pPr>
        <w:ind w:left="709"/>
        <w:rPr>
          <w:b/>
          <w:sz w:val="20"/>
          <w:szCs w:val="20"/>
        </w:rPr>
      </w:pPr>
    </w:p>
    <w:p w:rsidR="00B01CDF" w:rsidRPr="00102F4F" w:rsidRDefault="00B01CDF" w:rsidP="00B01CDF">
      <w:pPr>
        <w:rPr>
          <w:i/>
          <w:sz w:val="20"/>
          <w:szCs w:val="20"/>
        </w:rPr>
      </w:pPr>
      <w:r w:rsidRPr="00102F4F">
        <w:rPr>
          <w:i/>
          <w:sz w:val="20"/>
          <w:szCs w:val="20"/>
        </w:rPr>
        <w:br w:type="page"/>
      </w:r>
    </w:p>
    <w:p w:rsidR="00B01CDF" w:rsidRPr="00102F4F" w:rsidRDefault="00B01CDF" w:rsidP="00B01CDF">
      <w:pPr>
        <w:ind w:left="709"/>
        <w:rPr>
          <w:sz w:val="20"/>
          <w:szCs w:val="20"/>
        </w:rPr>
      </w:pPr>
      <w:r w:rsidRPr="00102F4F">
        <w:rPr>
          <w:i/>
          <w:sz w:val="20"/>
          <w:szCs w:val="20"/>
        </w:rPr>
        <w:lastRenderedPageBreak/>
        <w:t>Hieronder</w:t>
      </w:r>
      <w:r w:rsidRPr="00102F4F">
        <w:rPr>
          <w:sz w:val="20"/>
          <w:szCs w:val="20"/>
        </w:rPr>
        <w:t xml:space="preserve"> volgt een overzicht van veiligheidsmaatregelen die bij </w:t>
      </w:r>
      <w:r w:rsidRPr="00102F4F">
        <w:rPr>
          <w:b/>
          <w:i/>
          <w:sz w:val="20"/>
          <w:szCs w:val="20"/>
        </w:rPr>
        <w:t>Maatregel veiligheid</w:t>
      </w:r>
      <w:r w:rsidRPr="00102F4F">
        <w:rPr>
          <w:sz w:val="20"/>
          <w:szCs w:val="20"/>
        </w:rPr>
        <w:t xml:space="preserve"> kunnen worden aangevinkt. Per maatregel wordt inzicht gegeven in de verbanden met de andere opnamevelden.  </w:t>
      </w:r>
    </w:p>
    <w:p w:rsidR="00B01CDF" w:rsidRPr="00102F4F" w:rsidRDefault="00B01CDF" w:rsidP="00B01CDF">
      <w:pPr>
        <w:ind w:left="709"/>
        <w:rPr>
          <w:b/>
          <w:sz w:val="20"/>
          <w:szCs w:val="20"/>
        </w:rPr>
      </w:pPr>
    </w:p>
    <w:p w:rsidR="00B01CDF" w:rsidRPr="00102F4F" w:rsidRDefault="00B01CDF" w:rsidP="00B01CDF">
      <w:pPr>
        <w:ind w:left="709"/>
        <w:rPr>
          <w:i/>
          <w:sz w:val="20"/>
          <w:szCs w:val="20"/>
        </w:rPr>
      </w:pPr>
      <w:r w:rsidRPr="00102F4F">
        <w:rPr>
          <w:i/>
          <w:sz w:val="20"/>
          <w:szCs w:val="20"/>
        </w:rPr>
        <w:t xml:space="preserve">Geen </w:t>
      </w:r>
    </w:p>
    <w:p w:rsidR="00B01CDF" w:rsidRPr="00102F4F" w:rsidRDefault="00B01CDF" w:rsidP="00B01CDF">
      <w:pPr>
        <w:ind w:left="1418"/>
        <w:rPr>
          <w:sz w:val="20"/>
          <w:szCs w:val="20"/>
        </w:rPr>
      </w:pPr>
      <w:r w:rsidRPr="00102F4F">
        <w:rPr>
          <w:sz w:val="20"/>
          <w:szCs w:val="20"/>
        </w:rPr>
        <w:t>Voor de boom worden geen veiligheidsmaatregelen geadviseerd.</w:t>
      </w:r>
    </w:p>
    <w:p w:rsidR="00B01CDF" w:rsidRPr="00102F4F" w:rsidRDefault="00B01CDF" w:rsidP="00B01CDF">
      <w:pPr>
        <w:ind w:left="1418"/>
        <w:rPr>
          <w:sz w:val="20"/>
          <w:szCs w:val="20"/>
        </w:rPr>
      </w:pPr>
    </w:p>
    <w:p w:rsidR="00B01CDF" w:rsidRPr="00102F4F" w:rsidRDefault="00B01CDF" w:rsidP="00B01CDF">
      <w:pPr>
        <w:pStyle w:val="Lijstalinea"/>
        <w:tabs>
          <w:tab w:val="left" w:pos="2410"/>
        </w:tabs>
        <w:ind w:left="1418"/>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Vaste keuzelijst. Wordt automatisch gevuld.</w:t>
      </w:r>
      <w:r w:rsidRPr="00102F4F">
        <w:rPr>
          <w:i/>
          <w:sz w:val="20"/>
          <w:szCs w:val="20"/>
        </w:rPr>
        <w:t xml:space="preserve"> </w:t>
      </w:r>
    </w:p>
    <w:p w:rsidR="00B01CDF" w:rsidRPr="00102F4F" w:rsidRDefault="00B01CDF" w:rsidP="00B01CDF">
      <w:pPr>
        <w:pStyle w:val="Lijstalinea"/>
        <w:tabs>
          <w:tab w:val="left" w:pos="2410"/>
        </w:tabs>
        <w:ind w:left="1418"/>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Vaste keuzelijst. Wordt automatisch gevuld</w:t>
      </w:r>
      <w:r w:rsidRPr="00102F4F">
        <w:rPr>
          <w:i/>
          <w:sz w:val="20"/>
          <w:szCs w:val="20"/>
        </w:rPr>
        <w:t>.</w:t>
      </w:r>
    </w:p>
    <w:p w:rsidR="00B01CDF" w:rsidRPr="00102F4F" w:rsidRDefault="00B01CDF" w:rsidP="00B01CDF">
      <w:pPr>
        <w:pStyle w:val="Lijstalinea"/>
        <w:tabs>
          <w:tab w:val="left" w:pos="2410"/>
        </w:tabs>
        <w:ind w:left="1418"/>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Vaste keuzelijst. Wordt automatisch gevuld.</w:t>
      </w:r>
      <w:r w:rsidRPr="00102F4F">
        <w:rPr>
          <w:i/>
          <w:sz w:val="20"/>
          <w:szCs w:val="20"/>
        </w:rPr>
        <w:t xml:space="preserve"> </w:t>
      </w:r>
    </w:p>
    <w:p w:rsidR="00B01CDF" w:rsidRPr="00102F4F" w:rsidRDefault="00B01CDF" w:rsidP="00B01CDF">
      <w:pPr>
        <w:pStyle w:val="Lijstalinea"/>
        <w:tabs>
          <w:tab w:val="left" w:pos="2410"/>
        </w:tabs>
        <w:ind w:left="1418"/>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Vaste keuzelijst. Wordt automatisch gevuld.</w:t>
      </w:r>
      <w:r w:rsidRPr="00102F4F">
        <w:rPr>
          <w:i/>
          <w:sz w:val="20"/>
          <w:szCs w:val="20"/>
        </w:rPr>
        <w:t xml:space="preserve"> </w:t>
      </w:r>
    </w:p>
    <w:p w:rsidR="00B01CDF" w:rsidRPr="00102F4F" w:rsidRDefault="00B01CDF" w:rsidP="00B01CDF">
      <w:pPr>
        <w:rPr>
          <w:b/>
          <w:sz w:val="20"/>
          <w:szCs w:val="20"/>
        </w:rPr>
      </w:pPr>
    </w:p>
    <w:p w:rsidR="00B01CDF" w:rsidRPr="00102F4F" w:rsidRDefault="00B01CDF" w:rsidP="00B01CDF">
      <w:pPr>
        <w:ind w:left="709"/>
        <w:rPr>
          <w:i/>
          <w:sz w:val="20"/>
          <w:szCs w:val="20"/>
        </w:rPr>
      </w:pPr>
      <w:r w:rsidRPr="00102F4F">
        <w:rPr>
          <w:i/>
          <w:sz w:val="20"/>
          <w:szCs w:val="20"/>
        </w:rPr>
        <w:t>Grof dood hout verwijderen (snoei)</w:t>
      </w:r>
    </w:p>
    <w:p w:rsidR="00B01CDF" w:rsidRPr="00102F4F" w:rsidRDefault="00B01CDF" w:rsidP="00B01CDF">
      <w:pPr>
        <w:ind w:left="1418"/>
        <w:rPr>
          <w:sz w:val="20"/>
          <w:szCs w:val="20"/>
        </w:rPr>
      </w:pPr>
      <w:r w:rsidRPr="00102F4F">
        <w:rPr>
          <w:sz w:val="20"/>
          <w:szCs w:val="20"/>
        </w:rPr>
        <w:t>Verwijderen van het grove dode hout (dikke dode takken, vastzittend of loshangend, met een takdiameter vanaf 4 cm en lengte van ten minste 20 cm.</w:t>
      </w:r>
    </w:p>
    <w:p w:rsidR="00B01CDF" w:rsidRPr="00102F4F" w:rsidRDefault="00B01CDF" w:rsidP="00B01CDF">
      <w:pPr>
        <w:ind w:left="1418"/>
        <w:rPr>
          <w:sz w:val="20"/>
          <w:szCs w:val="20"/>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Kroon</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Wordt automatisch gevuld, waarde </w:t>
      </w:r>
      <w:r w:rsidRPr="00102F4F">
        <w:rPr>
          <w:i/>
          <w:sz w:val="20"/>
          <w:szCs w:val="20"/>
        </w:rPr>
        <w:t>Dood hout/afgestorven takken</w:t>
      </w:r>
      <w:r w:rsidRPr="00102F4F">
        <w:rPr>
          <w:sz w:val="20"/>
          <w:szCs w:val="20"/>
        </w:rPr>
        <w:t xml:space="preserve">, optie </w:t>
      </w:r>
      <w:r w:rsidRPr="00102F4F">
        <w:rPr>
          <w:i/>
          <w:sz w:val="20"/>
          <w:szCs w:val="20"/>
        </w:rPr>
        <w:t>Losse tak</w:t>
      </w:r>
      <w:r w:rsidRPr="00102F4F">
        <w:rPr>
          <w:sz w:val="20"/>
          <w:szCs w:val="20"/>
        </w:rPr>
        <w:t>.</w:t>
      </w:r>
      <w:r w:rsidRPr="00102F4F">
        <w:rPr>
          <w:i/>
          <w:sz w:val="20"/>
          <w:szCs w:val="20"/>
        </w:rPr>
        <w:t xml:space="preserve"> </w:t>
      </w:r>
    </w:p>
    <w:p w:rsidR="00B01CDF" w:rsidRPr="00102F4F" w:rsidRDefault="00B01CDF" w:rsidP="00B01CDF">
      <w:pPr>
        <w:rPr>
          <w:sz w:val="20"/>
          <w:szCs w:val="20"/>
        </w:rPr>
      </w:pPr>
    </w:p>
    <w:p w:rsidR="00B01CDF" w:rsidRPr="00102F4F" w:rsidRDefault="00B01CDF" w:rsidP="00B01CDF">
      <w:pPr>
        <w:ind w:firstLine="708"/>
        <w:rPr>
          <w:i/>
          <w:sz w:val="20"/>
          <w:szCs w:val="20"/>
        </w:rPr>
      </w:pPr>
      <w:r w:rsidRPr="00102F4F">
        <w:rPr>
          <w:i/>
          <w:sz w:val="20"/>
          <w:szCs w:val="20"/>
        </w:rPr>
        <w:t>Jaarlijkse inspectie</w:t>
      </w:r>
    </w:p>
    <w:p w:rsidR="00B01CDF" w:rsidRPr="00102F4F" w:rsidRDefault="00B01CDF" w:rsidP="00B01CDF">
      <w:pPr>
        <w:ind w:left="1418"/>
        <w:rPr>
          <w:sz w:val="20"/>
          <w:szCs w:val="20"/>
        </w:rPr>
      </w:pPr>
      <w:r w:rsidRPr="00102F4F">
        <w:rPr>
          <w:sz w:val="20"/>
          <w:szCs w:val="20"/>
        </w:rPr>
        <w:t>Jaarlijks visueel controleren van de (attentie)boom op afwijkingen. Er dient extra aandacht te worden besteed aan de reeds geconstateerde gebreken.</w:t>
      </w:r>
    </w:p>
    <w:p w:rsidR="00B01CDF" w:rsidRPr="00102F4F" w:rsidRDefault="00B01CDF" w:rsidP="00B01CDF">
      <w:pPr>
        <w:ind w:left="1418"/>
        <w:rPr>
          <w:sz w:val="20"/>
          <w:szCs w:val="20"/>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1418"/>
        <w:rPr>
          <w:sz w:val="20"/>
          <w:szCs w:val="20"/>
        </w:rPr>
      </w:pPr>
    </w:p>
    <w:p w:rsidR="00B01CDF" w:rsidRPr="00102F4F" w:rsidRDefault="00B01CDF" w:rsidP="00B01CDF">
      <w:pPr>
        <w:spacing w:after="100"/>
        <w:ind w:left="1418"/>
        <w:rPr>
          <w:b/>
          <w:sz w:val="20"/>
          <w:szCs w:val="20"/>
        </w:rPr>
      </w:pPr>
      <w:r w:rsidRPr="00102F4F">
        <w:rPr>
          <w:b/>
          <w:sz w:val="20"/>
          <w:szCs w:val="20"/>
        </w:rPr>
        <w:t>Bijzonderheden:</w:t>
      </w:r>
    </w:p>
    <w:p w:rsidR="00B01CDF" w:rsidRPr="00102F4F" w:rsidRDefault="00B01CDF" w:rsidP="00D252B0">
      <w:pPr>
        <w:pStyle w:val="Lijstalinea"/>
        <w:numPr>
          <w:ilvl w:val="0"/>
          <w:numId w:val="61"/>
        </w:numPr>
        <w:spacing w:line="240" w:lineRule="auto"/>
        <w:ind w:left="1701" w:right="-428" w:hanging="283"/>
        <w:rPr>
          <w:sz w:val="20"/>
          <w:szCs w:val="20"/>
        </w:rPr>
      </w:pPr>
      <w:r w:rsidRPr="00102F4F">
        <w:rPr>
          <w:sz w:val="20"/>
          <w:szCs w:val="20"/>
        </w:rPr>
        <w:t xml:space="preserve">Bij meerdere gebreken op meerdere boomdelen dient bij </w:t>
      </w:r>
      <w:r w:rsidRPr="00102F4F">
        <w:rPr>
          <w:b/>
          <w:i/>
          <w:sz w:val="20"/>
          <w:szCs w:val="20"/>
        </w:rPr>
        <w:t>Locatie</w:t>
      </w:r>
      <w:r w:rsidRPr="00102F4F">
        <w:rPr>
          <w:sz w:val="20"/>
          <w:szCs w:val="20"/>
        </w:rPr>
        <w:t xml:space="preserve"> de waarde </w:t>
      </w:r>
      <w:r w:rsidRPr="00102F4F">
        <w:rPr>
          <w:i/>
          <w:sz w:val="20"/>
          <w:szCs w:val="20"/>
        </w:rPr>
        <w:t>Algemeen</w:t>
      </w:r>
      <w:r w:rsidRPr="00102F4F">
        <w:rPr>
          <w:sz w:val="20"/>
          <w:szCs w:val="20"/>
        </w:rPr>
        <w:t xml:space="preserve"> te worden geselecteerd en dient bij </w:t>
      </w:r>
      <w:r w:rsidRPr="00102F4F">
        <w:rPr>
          <w:b/>
          <w:i/>
          <w:sz w:val="20"/>
          <w:szCs w:val="20"/>
        </w:rPr>
        <w:t>Opmerkingen</w:t>
      </w:r>
      <w:r w:rsidRPr="00102F4F">
        <w:rPr>
          <w:sz w:val="20"/>
          <w:szCs w:val="20"/>
        </w:rPr>
        <w:t xml:space="preserve"> een nadere beschrijving te worden gegeven.</w:t>
      </w:r>
    </w:p>
    <w:p w:rsidR="00B01CDF" w:rsidRPr="00102F4F" w:rsidRDefault="00B01CDF" w:rsidP="00B01CDF">
      <w:pPr>
        <w:ind w:left="1418"/>
        <w:rPr>
          <w:sz w:val="20"/>
          <w:szCs w:val="20"/>
        </w:rPr>
      </w:pPr>
    </w:p>
    <w:p w:rsidR="00B01CDF" w:rsidRPr="00102F4F" w:rsidRDefault="00B01CDF" w:rsidP="00B01CDF">
      <w:pPr>
        <w:ind w:left="709"/>
        <w:rPr>
          <w:i/>
          <w:sz w:val="20"/>
          <w:szCs w:val="20"/>
        </w:rPr>
      </w:pPr>
      <w:proofErr w:type="spellStart"/>
      <w:r w:rsidRPr="00102F4F">
        <w:rPr>
          <w:i/>
          <w:sz w:val="20"/>
          <w:szCs w:val="20"/>
        </w:rPr>
        <w:t>Hercontrole</w:t>
      </w:r>
      <w:proofErr w:type="spellEnd"/>
    </w:p>
    <w:p w:rsidR="00B01CDF" w:rsidRPr="00102F4F" w:rsidRDefault="00B01CDF" w:rsidP="00B01CDF">
      <w:pPr>
        <w:ind w:left="1418"/>
        <w:rPr>
          <w:sz w:val="20"/>
          <w:szCs w:val="20"/>
        </w:rPr>
      </w:pPr>
      <w:r w:rsidRPr="00102F4F">
        <w:rPr>
          <w:sz w:val="20"/>
          <w:szCs w:val="20"/>
        </w:rPr>
        <w:t>Alsnog uitvoeren van een (volledige) inspectie, indien de boom niet (volledig) kon worden beoordeeld.</w:t>
      </w:r>
    </w:p>
    <w:p w:rsidR="00B01CDF" w:rsidRPr="00102F4F" w:rsidRDefault="00B01CDF" w:rsidP="00B01CDF">
      <w:pPr>
        <w:ind w:left="1418"/>
        <w:rPr>
          <w:sz w:val="20"/>
          <w:szCs w:val="20"/>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opties </w:t>
      </w:r>
      <w:r w:rsidRPr="00102F4F">
        <w:rPr>
          <w:i/>
          <w:sz w:val="20"/>
          <w:szCs w:val="20"/>
        </w:rPr>
        <w:t>Binnen 1 maand</w:t>
      </w:r>
      <w:r w:rsidRPr="00102F4F">
        <w:rPr>
          <w:sz w:val="20"/>
          <w:szCs w:val="20"/>
        </w:rPr>
        <w:t xml:space="preserve"> en </w:t>
      </w:r>
      <w:r w:rsidRPr="00102F4F">
        <w:rPr>
          <w:i/>
          <w:sz w:val="20"/>
          <w:szCs w:val="20"/>
        </w:rPr>
        <w:t>Urgent</w:t>
      </w:r>
      <w:r w:rsidRPr="00102F4F">
        <w:rPr>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709"/>
        <w:rPr>
          <w:sz w:val="17"/>
          <w:szCs w:val="17"/>
        </w:rPr>
      </w:pPr>
    </w:p>
    <w:p w:rsidR="00B25E46" w:rsidRDefault="00B25E46" w:rsidP="00B01CDF">
      <w:pPr>
        <w:spacing w:after="120"/>
        <w:ind w:left="1418"/>
        <w:rPr>
          <w:b/>
          <w:sz w:val="20"/>
          <w:szCs w:val="20"/>
        </w:rPr>
      </w:pPr>
    </w:p>
    <w:p w:rsidR="00B01CDF" w:rsidRPr="00102F4F" w:rsidRDefault="00B01CDF" w:rsidP="00B01CDF">
      <w:pPr>
        <w:spacing w:after="120"/>
        <w:ind w:left="1418"/>
        <w:rPr>
          <w:b/>
          <w:sz w:val="20"/>
          <w:szCs w:val="20"/>
        </w:rPr>
      </w:pPr>
      <w:r w:rsidRPr="00102F4F">
        <w:rPr>
          <w:b/>
          <w:sz w:val="20"/>
          <w:szCs w:val="20"/>
        </w:rPr>
        <w:lastRenderedPageBreak/>
        <w:t>Bijzonderheden:</w:t>
      </w:r>
    </w:p>
    <w:p w:rsidR="00B01CDF" w:rsidRPr="00102F4F" w:rsidRDefault="00B01CDF" w:rsidP="00B01CDF">
      <w:pPr>
        <w:pStyle w:val="Lijstalinea"/>
        <w:numPr>
          <w:ilvl w:val="0"/>
          <w:numId w:val="61"/>
        </w:numPr>
        <w:spacing w:line="240" w:lineRule="auto"/>
        <w:ind w:left="1701" w:hanging="283"/>
        <w:rPr>
          <w:sz w:val="20"/>
          <w:szCs w:val="20"/>
        </w:rPr>
      </w:pPr>
      <w:r w:rsidRPr="00102F4F">
        <w:rPr>
          <w:sz w:val="20"/>
          <w:szCs w:val="20"/>
        </w:rPr>
        <w:t xml:space="preserve">Bij meerdere niet te beoordelen boomdelen dient bij </w:t>
      </w:r>
      <w:r w:rsidRPr="00102F4F">
        <w:rPr>
          <w:b/>
          <w:i/>
          <w:sz w:val="20"/>
          <w:szCs w:val="20"/>
        </w:rPr>
        <w:t>Locatie</w:t>
      </w:r>
      <w:r w:rsidRPr="00102F4F">
        <w:rPr>
          <w:sz w:val="20"/>
          <w:szCs w:val="20"/>
        </w:rPr>
        <w:t xml:space="preserve"> de waarde </w:t>
      </w:r>
      <w:r w:rsidRPr="00102F4F">
        <w:rPr>
          <w:i/>
          <w:sz w:val="20"/>
          <w:szCs w:val="20"/>
        </w:rPr>
        <w:t>Algemeen</w:t>
      </w:r>
      <w:r w:rsidRPr="00102F4F">
        <w:rPr>
          <w:sz w:val="20"/>
          <w:szCs w:val="20"/>
        </w:rPr>
        <w:t xml:space="preserve"> te worden geselecteerd.</w:t>
      </w:r>
    </w:p>
    <w:p w:rsidR="00B01CDF" w:rsidRPr="00102F4F" w:rsidRDefault="00B01CDF" w:rsidP="00B01CDF">
      <w:pPr>
        <w:rPr>
          <w:i/>
          <w:sz w:val="20"/>
          <w:szCs w:val="20"/>
        </w:rPr>
      </w:pPr>
    </w:p>
    <w:p w:rsidR="00B01CDF" w:rsidRPr="00102F4F" w:rsidRDefault="00B01CDF" w:rsidP="00B01CDF">
      <w:pPr>
        <w:ind w:left="709"/>
        <w:rPr>
          <w:i/>
          <w:sz w:val="20"/>
          <w:szCs w:val="20"/>
        </w:rPr>
      </w:pPr>
      <w:r w:rsidRPr="00102F4F">
        <w:rPr>
          <w:i/>
          <w:sz w:val="20"/>
          <w:szCs w:val="20"/>
        </w:rPr>
        <w:t>Vellen (boom verwijderen)</w:t>
      </w:r>
      <w:r w:rsidRPr="00102F4F">
        <w:rPr>
          <w:i/>
          <w:sz w:val="20"/>
          <w:szCs w:val="20"/>
        </w:rPr>
        <w:tab/>
      </w:r>
    </w:p>
    <w:p w:rsidR="00B01CDF" w:rsidRPr="00102F4F" w:rsidRDefault="00B01CDF" w:rsidP="00B01CDF">
      <w:pPr>
        <w:ind w:left="1418"/>
        <w:rPr>
          <w:sz w:val="20"/>
          <w:szCs w:val="20"/>
        </w:rPr>
      </w:pPr>
      <w:r w:rsidRPr="00102F4F">
        <w:rPr>
          <w:sz w:val="20"/>
          <w:szCs w:val="20"/>
        </w:rPr>
        <w:t>Verwijderen van de boom.</w:t>
      </w:r>
    </w:p>
    <w:p w:rsidR="00B01CDF" w:rsidRPr="00102F4F" w:rsidRDefault="00B01CDF" w:rsidP="00B01CDF">
      <w:pPr>
        <w:ind w:left="1418"/>
        <w:rPr>
          <w:sz w:val="18"/>
          <w:szCs w:val="18"/>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opties </w:t>
      </w:r>
      <w:r w:rsidRPr="00102F4F">
        <w:rPr>
          <w:i/>
          <w:sz w:val="20"/>
          <w:szCs w:val="20"/>
        </w:rPr>
        <w:t>Binnen 1 maand</w:t>
      </w:r>
      <w:r w:rsidRPr="00102F4F">
        <w:rPr>
          <w:sz w:val="20"/>
          <w:szCs w:val="20"/>
        </w:rPr>
        <w:t xml:space="preserve"> en </w:t>
      </w:r>
      <w:r w:rsidRPr="00102F4F">
        <w:rPr>
          <w:i/>
          <w:sz w:val="20"/>
          <w:szCs w:val="20"/>
        </w:rPr>
        <w:t>Urgent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709"/>
        <w:rPr>
          <w:sz w:val="17"/>
          <w:szCs w:val="17"/>
        </w:rPr>
      </w:pPr>
    </w:p>
    <w:p w:rsidR="00B01CDF" w:rsidRPr="00102F4F" w:rsidRDefault="00B01CDF" w:rsidP="00B01CDF">
      <w:pPr>
        <w:spacing w:after="100"/>
        <w:ind w:left="1418"/>
        <w:rPr>
          <w:b/>
          <w:sz w:val="20"/>
          <w:szCs w:val="20"/>
        </w:rPr>
      </w:pPr>
      <w:r w:rsidRPr="00102F4F">
        <w:rPr>
          <w:b/>
          <w:sz w:val="20"/>
          <w:szCs w:val="20"/>
        </w:rPr>
        <w:t>Bijzonderheden:</w:t>
      </w:r>
    </w:p>
    <w:p w:rsidR="00B01CDF" w:rsidRPr="00102F4F" w:rsidRDefault="00B01CDF" w:rsidP="00B01CDF">
      <w:pPr>
        <w:pStyle w:val="Lijstalinea"/>
        <w:numPr>
          <w:ilvl w:val="0"/>
          <w:numId w:val="61"/>
        </w:numPr>
        <w:spacing w:line="240" w:lineRule="auto"/>
        <w:ind w:left="1701" w:hanging="283"/>
        <w:rPr>
          <w:sz w:val="20"/>
          <w:szCs w:val="20"/>
        </w:rPr>
      </w:pPr>
      <w:r w:rsidRPr="00102F4F">
        <w:rPr>
          <w:sz w:val="20"/>
          <w:szCs w:val="20"/>
        </w:rPr>
        <w:t xml:space="preserve">Bij meerdere gebreken op meerdere boomdelen en bij </w:t>
      </w:r>
      <w:r w:rsidRPr="00102F4F">
        <w:rPr>
          <w:b/>
          <w:i/>
          <w:sz w:val="20"/>
          <w:szCs w:val="20"/>
        </w:rPr>
        <w:t>Conditie</w:t>
      </w:r>
      <w:r w:rsidRPr="00102F4F">
        <w:rPr>
          <w:i/>
          <w:sz w:val="20"/>
          <w:szCs w:val="20"/>
        </w:rPr>
        <w:t xml:space="preserve"> zeer slecht</w:t>
      </w:r>
      <w:r w:rsidRPr="00102F4F">
        <w:rPr>
          <w:sz w:val="20"/>
          <w:szCs w:val="20"/>
        </w:rPr>
        <w:t xml:space="preserve"> bomen dient bij </w:t>
      </w:r>
      <w:r w:rsidRPr="00102F4F">
        <w:rPr>
          <w:b/>
          <w:i/>
          <w:sz w:val="20"/>
          <w:szCs w:val="20"/>
        </w:rPr>
        <w:t>Locatie</w:t>
      </w:r>
      <w:r w:rsidRPr="00102F4F">
        <w:rPr>
          <w:sz w:val="20"/>
          <w:szCs w:val="20"/>
        </w:rPr>
        <w:t xml:space="preserve"> de waarde </w:t>
      </w:r>
      <w:r w:rsidRPr="00102F4F">
        <w:rPr>
          <w:i/>
          <w:sz w:val="20"/>
          <w:szCs w:val="20"/>
        </w:rPr>
        <w:t>Algemeen</w:t>
      </w:r>
      <w:r w:rsidRPr="00102F4F">
        <w:rPr>
          <w:sz w:val="20"/>
          <w:szCs w:val="20"/>
        </w:rPr>
        <w:t xml:space="preserve"> te worden geselecteerd.</w:t>
      </w:r>
    </w:p>
    <w:p w:rsidR="00B01CDF" w:rsidRPr="00102F4F" w:rsidRDefault="00B01CDF" w:rsidP="00B01CDF">
      <w:pPr>
        <w:rPr>
          <w:b/>
          <w:sz w:val="20"/>
          <w:szCs w:val="20"/>
        </w:rPr>
      </w:pPr>
    </w:p>
    <w:p w:rsidR="00B01CDF" w:rsidRPr="00102F4F" w:rsidRDefault="00B01CDF" w:rsidP="00B01CDF">
      <w:pPr>
        <w:ind w:left="709"/>
        <w:rPr>
          <w:i/>
          <w:sz w:val="20"/>
          <w:szCs w:val="20"/>
        </w:rPr>
      </w:pPr>
      <w:r w:rsidRPr="00102F4F">
        <w:rPr>
          <w:i/>
          <w:sz w:val="20"/>
          <w:szCs w:val="20"/>
        </w:rPr>
        <w:t>Tak(ken) innemen (snoei)</w:t>
      </w:r>
    </w:p>
    <w:p w:rsidR="00B01CDF" w:rsidRPr="00102F4F" w:rsidRDefault="00B01CDF" w:rsidP="00B01CDF">
      <w:pPr>
        <w:ind w:left="1418"/>
        <w:rPr>
          <w:sz w:val="20"/>
          <w:szCs w:val="20"/>
        </w:rPr>
      </w:pPr>
      <w:r w:rsidRPr="00102F4F">
        <w:rPr>
          <w:sz w:val="20"/>
          <w:szCs w:val="20"/>
        </w:rPr>
        <w:t>Innemen van één of meerdere (levende) takken met als doel een veiligheidsrisico weg te nemen.</w:t>
      </w:r>
    </w:p>
    <w:p w:rsidR="00B01CDF" w:rsidRPr="00102F4F" w:rsidRDefault="00B01CDF" w:rsidP="00B01CDF">
      <w:pPr>
        <w:ind w:left="1418"/>
        <w:rPr>
          <w:sz w:val="18"/>
          <w:szCs w:val="18"/>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Kroon</w:t>
      </w:r>
      <w:r w:rsidRPr="00102F4F">
        <w:rPr>
          <w:sz w:val="20"/>
          <w:szCs w:val="20"/>
        </w:rPr>
        <w:t xml:space="preserve">, opties </w:t>
      </w:r>
      <w:r w:rsidRPr="00102F4F">
        <w:rPr>
          <w:i/>
          <w:sz w:val="20"/>
          <w:szCs w:val="20"/>
        </w:rPr>
        <w:t>Stam</w:t>
      </w:r>
      <w:r w:rsidRPr="00102F4F">
        <w:rPr>
          <w:sz w:val="20"/>
          <w:szCs w:val="20"/>
        </w:rPr>
        <w:t xml:space="preserve"> en </w:t>
      </w:r>
      <w:r w:rsidRPr="00102F4F">
        <w:rPr>
          <w:i/>
          <w:sz w:val="20"/>
          <w:szCs w:val="20"/>
        </w:rPr>
        <w:t>Stamvoet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Tak(ken) verwijderen (snoei)</w:t>
      </w:r>
    </w:p>
    <w:p w:rsidR="00B01CDF" w:rsidRPr="00102F4F" w:rsidRDefault="00B01CDF" w:rsidP="00B01CDF">
      <w:pPr>
        <w:ind w:left="1418"/>
        <w:rPr>
          <w:sz w:val="20"/>
          <w:szCs w:val="20"/>
        </w:rPr>
      </w:pPr>
      <w:r w:rsidRPr="00102F4F">
        <w:rPr>
          <w:sz w:val="20"/>
          <w:szCs w:val="20"/>
        </w:rPr>
        <w:t>Verwijderen van één of meerdere (levende) takken met als doel een veiligheidsrisico weg te nemen.</w:t>
      </w:r>
    </w:p>
    <w:p w:rsidR="00B01CDF" w:rsidRPr="00102F4F" w:rsidRDefault="00B01CDF" w:rsidP="00B01CDF">
      <w:pPr>
        <w:ind w:left="1418"/>
        <w:rPr>
          <w:sz w:val="18"/>
          <w:szCs w:val="18"/>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 xml:space="preserve">Kroon.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Kroonreductie (snoei)</w:t>
      </w:r>
    </w:p>
    <w:p w:rsidR="00B01CDF" w:rsidRPr="00102F4F" w:rsidRDefault="00B01CDF" w:rsidP="00B01CDF">
      <w:pPr>
        <w:ind w:left="1418"/>
        <w:rPr>
          <w:sz w:val="20"/>
          <w:szCs w:val="20"/>
        </w:rPr>
      </w:pPr>
      <w:r w:rsidRPr="00102F4F">
        <w:rPr>
          <w:sz w:val="20"/>
          <w:szCs w:val="20"/>
        </w:rPr>
        <w:t xml:space="preserve">Innemen van de gehele kroon (het betreft hier een vorm van specifieke snoei). </w:t>
      </w:r>
    </w:p>
    <w:p w:rsidR="00B01CDF" w:rsidRPr="00102F4F" w:rsidRDefault="00B01CDF" w:rsidP="00B01CDF">
      <w:pPr>
        <w:ind w:left="1418"/>
        <w:rPr>
          <w:sz w:val="18"/>
          <w:szCs w:val="18"/>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Kroon</w:t>
      </w:r>
      <w:r w:rsidRPr="00102F4F">
        <w:rPr>
          <w:sz w:val="20"/>
          <w:szCs w:val="20"/>
        </w:rPr>
        <w:t xml:space="preserve">, opties </w:t>
      </w:r>
      <w:r w:rsidRPr="00102F4F">
        <w:rPr>
          <w:i/>
          <w:sz w:val="20"/>
          <w:szCs w:val="20"/>
        </w:rPr>
        <w:t>Stam</w:t>
      </w:r>
      <w:r w:rsidRPr="00102F4F">
        <w:rPr>
          <w:sz w:val="20"/>
          <w:szCs w:val="20"/>
        </w:rPr>
        <w:t xml:space="preserve"> en </w:t>
      </w:r>
      <w:r w:rsidRPr="00102F4F">
        <w:rPr>
          <w:i/>
          <w:sz w:val="20"/>
          <w:szCs w:val="20"/>
        </w:rPr>
        <w:t>Stamvoet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D252B0" w:rsidRDefault="00D252B0">
      <w:pPr>
        <w:spacing w:line="240" w:lineRule="auto"/>
        <w:rPr>
          <w:b/>
          <w:i/>
          <w:sz w:val="20"/>
          <w:szCs w:val="20"/>
        </w:rPr>
      </w:pPr>
      <w:r>
        <w:rPr>
          <w:b/>
          <w:i/>
          <w:sz w:val="20"/>
          <w:szCs w:val="20"/>
        </w:rPr>
        <w:br w:type="page"/>
      </w:r>
    </w:p>
    <w:p w:rsidR="00B01CDF" w:rsidRPr="00102F4F" w:rsidRDefault="00B01CDF" w:rsidP="00B01CDF">
      <w:pPr>
        <w:pStyle w:val="Lijstalinea"/>
        <w:tabs>
          <w:tab w:val="left" w:pos="2410"/>
        </w:tabs>
        <w:ind w:left="2410" w:hanging="992"/>
        <w:rPr>
          <w:sz w:val="20"/>
          <w:szCs w:val="20"/>
        </w:rPr>
      </w:pPr>
      <w:r w:rsidRPr="00102F4F">
        <w:rPr>
          <w:b/>
          <w:i/>
          <w:sz w:val="20"/>
          <w:szCs w:val="20"/>
        </w:rPr>
        <w:lastRenderedPageBreak/>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Nader onderzoek</w:t>
      </w:r>
    </w:p>
    <w:p w:rsidR="00B01CDF" w:rsidRPr="00102F4F" w:rsidRDefault="00B01CDF" w:rsidP="00B01CDF">
      <w:pPr>
        <w:ind w:left="1418"/>
        <w:rPr>
          <w:sz w:val="20"/>
          <w:szCs w:val="20"/>
        </w:rPr>
      </w:pPr>
      <w:r w:rsidRPr="00102F4F">
        <w:rPr>
          <w:sz w:val="20"/>
          <w:szCs w:val="20"/>
        </w:rPr>
        <w:t xml:space="preserve">Uitvoeren van een nader </w:t>
      </w:r>
      <w:proofErr w:type="spellStart"/>
      <w:r w:rsidRPr="00102F4F">
        <w:rPr>
          <w:sz w:val="20"/>
          <w:szCs w:val="20"/>
        </w:rPr>
        <w:t>boomtechnisch</w:t>
      </w:r>
      <w:proofErr w:type="spellEnd"/>
      <w:r w:rsidRPr="00102F4F">
        <w:rPr>
          <w:sz w:val="20"/>
          <w:szCs w:val="20"/>
        </w:rPr>
        <w:t xml:space="preserve"> onderzoek om de precieze aard en omvang van de (vermoede) afwijking(en) in kaart te kunnen brengen.</w:t>
      </w:r>
    </w:p>
    <w:p w:rsidR="00B01CDF" w:rsidRPr="00102F4F" w:rsidRDefault="00B01CDF" w:rsidP="00B01CDF">
      <w:pPr>
        <w:ind w:left="1418"/>
        <w:rPr>
          <w:sz w:val="18"/>
          <w:szCs w:val="18"/>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Vaste keuzelijst.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opties </w:t>
      </w:r>
      <w:r w:rsidRPr="00102F4F">
        <w:rPr>
          <w:i/>
          <w:sz w:val="20"/>
          <w:szCs w:val="20"/>
        </w:rPr>
        <w:t>Binnen 1 maand</w:t>
      </w:r>
      <w:r w:rsidRPr="00102F4F">
        <w:rPr>
          <w:sz w:val="20"/>
          <w:szCs w:val="20"/>
        </w:rPr>
        <w:t xml:space="preserve"> en </w:t>
      </w:r>
      <w:r w:rsidRPr="00102F4F">
        <w:rPr>
          <w:i/>
          <w:sz w:val="20"/>
          <w:szCs w:val="20"/>
        </w:rPr>
        <w:t>Urgent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i/>
          <w:sz w:val="20"/>
          <w:szCs w:val="20"/>
        </w:rPr>
        <w:t xml:space="preserve"> </w:t>
      </w:r>
    </w:p>
    <w:p w:rsidR="00B01CDF" w:rsidRPr="00102F4F" w:rsidRDefault="00B01CDF" w:rsidP="00B01CDF">
      <w:pPr>
        <w:ind w:left="1418"/>
        <w:rPr>
          <w:sz w:val="20"/>
          <w:szCs w:val="20"/>
        </w:rPr>
      </w:pPr>
    </w:p>
    <w:p w:rsidR="00B01CDF" w:rsidRPr="00102F4F" w:rsidRDefault="00B01CDF" w:rsidP="00B01CDF">
      <w:pPr>
        <w:spacing w:after="100"/>
        <w:ind w:left="1418"/>
        <w:rPr>
          <w:b/>
          <w:sz w:val="20"/>
          <w:szCs w:val="20"/>
        </w:rPr>
      </w:pPr>
      <w:r w:rsidRPr="00102F4F">
        <w:rPr>
          <w:b/>
          <w:sz w:val="20"/>
          <w:szCs w:val="20"/>
        </w:rPr>
        <w:t>Bijzonderheden:</w:t>
      </w:r>
    </w:p>
    <w:p w:rsidR="00B01CDF" w:rsidRPr="00102F4F" w:rsidRDefault="00B01CDF" w:rsidP="00B01CDF">
      <w:pPr>
        <w:pStyle w:val="Lijstalinea"/>
        <w:numPr>
          <w:ilvl w:val="0"/>
          <w:numId w:val="61"/>
        </w:numPr>
        <w:spacing w:line="240" w:lineRule="auto"/>
        <w:ind w:left="1701" w:hanging="283"/>
        <w:rPr>
          <w:sz w:val="20"/>
          <w:szCs w:val="20"/>
        </w:rPr>
      </w:pPr>
      <w:r w:rsidRPr="00102F4F">
        <w:rPr>
          <w:sz w:val="20"/>
          <w:szCs w:val="20"/>
        </w:rPr>
        <w:t xml:space="preserve">Bij meerdere gebreken op meerdere boomdelen dient bij </w:t>
      </w:r>
      <w:r w:rsidRPr="00102F4F">
        <w:rPr>
          <w:b/>
          <w:i/>
          <w:sz w:val="20"/>
          <w:szCs w:val="20"/>
        </w:rPr>
        <w:t>Locatie</w:t>
      </w:r>
      <w:r w:rsidRPr="00102F4F">
        <w:rPr>
          <w:sz w:val="20"/>
          <w:szCs w:val="20"/>
        </w:rPr>
        <w:t xml:space="preserve"> de waarde </w:t>
      </w:r>
      <w:r w:rsidRPr="00102F4F">
        <w:rPr>
          <w:i/>
          <w:sz w:val="20"/>
          <w:szCs w:val="20"/>
        </w:rPr>
        <w:t>Algemeen</w:t>
      </w:r>
      <w:r w:rsidRPr="00102F4F">
        <w:rPr>
          <w:sz w:val="20"/>
          <w:szCs w:val="20"/>
        </w:rPr>
        <w:t xml:space="preserve"> te worden geselecteerd.</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Verankering aanbrengen</w:t>
      </w:r>
    </w:p>
    <w:p w:rsidR="00B01CDF" w:rsidRPr="00102F4F" w:rsidRDefault="00B01CDF" w:rsidP="00B01CDF">
      <w:pPr>
        <w:ind w:left="1418" w:right="-142"/>
        <w:rPr>
          <w:sz w:val="20"/>
          <w:szCs w:val="20"/>
        </w:rPr>
      </w:pPr>
      <w:r w:rsidRPr="00102F4F">
        <w:rPr>
          <w:sz w:val="20"/>
          <w:szCs w:val="20"/>
        </w:rPr>
        <w:t xml:space="preserve">Plaatsen van één of meerdere boom- c.q. kroonverankeringen (of andere hulpmiddelen) met als doel een veiligheidsrisico (instabiliteit c.q. takbreuk) weg te nemen. </w:t>
      </w:r>
    </w:p>
    <w:p w:rsidR="00B01CDF" w:rsidRPr="00102F4F" w:rsidRDefault="00B01CDF" w:rsidP="00B01CDF">
      <w:pPr>
        <w:ind w:left="1418" w:right="-142"/>
        <w:rPr>
          <w:sz w:val="20"/>
          <w:szCs w:val="20"/>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Kroon</w:t>
      </w:r>
      <w:r w:rsidRPr="00102F4F">
        <w:rPr>
          <w:sz w:val="20"/>
          <w:szCs w:val="20"/>
        </w:rPr>
        <w:t xml:space="preserve">, opties </w:t>
      </w:r>
      <w:r w:rsidRPr="00102F4F">
        <w:rPr>
          <w:i/>
          <w:sz w:val="20"/>
          <w:szCs w:val="20"/>
        </w:rPr>
        <w:t>Stam</w:t>
      </w:r>
      <w:r w:rsidRPr="00102F4F">
        <w:rPr>
          <w:sz w:val="20"/>
          <w:szCs w:val="20"/>
        </w:rPr>
        <w:t xml:space="preserve"> en </w:t>
      </w:r>
      <w:r w:rsidRPr="00102F4F">
        <w:rPr>
          <w:i/>
          <w:sz w:val="20"/>
          <w:szCs w:val="20"/>
        </w:rPr>
        <w:t>Stamvoet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rPr>
          <w:i/>
          <w:sz w:val="20"/>
          <w:szCs w:val="20"/>
        </w:rPr>
      </w:pPr>
    </w:p>
    <w:p w:rsidR="00B01CDF" w:rsidRPr="00102F4F" w:rsidRDefault="00B01CDF" w:rsidP="00B01CDF">
      <w:pPr>
        <w:ind w:left="709"/>
        <w:rPr>
          <w:i/>
          <w:sz w:val="20"/>
          <w:szCs w:val="20"/>
        </w:rPr>
      </w:pPr>
      <w:r w:rsidRPr="00102F4F">
        <w:rPr>
          <w:i/>
          <w:sz w:val="20"/>
          <w:szCs w:val="20"/>
        </w:rPr>
        <w:t>Verankering controleren en/of bijstellen</w:t>
      </w:r>
    </w:p>
    <w:p w:rsidR="00B01CDF" w:rsidRPr="00102F4F" w:rsidRDefault="00B01CDF" w:rsidP="00B01CDF">
      <w:pPr>
        <w:ind w:left="1418" w:right="-284"/>
        <w:rPr>
          <w:sz w:val="20"/>
          <w:szCs w:val="20"/>
        </w:rPr>
      </w:pPr>
      <w:r w:rsidRPr="00102F4F">
        <w:rPr>
          <w:sz w:val="20"/>
          <w:szCs w:val="20"/>
        </w:rPr>
        <w:t xml:space="preserve">Controleren en/of bijstellen van één of meerdere boom- c.q. kroonverankeringen (of andere hulpmiddelen) met als doel een veiligheidsrisico (instabiliteit c.q. takbreuk) weg te nemen. </w:t>
      </w:r>
    </w:p>
    <w:p w:rsidR="00B01CDF" w:rsidRPr="00102F4F" w:rsidRDefault="00B01CDF" w:rsidP="00B01CDF">
      <w:pPr>
        <w:ind w:left="1418" w:right="-142"/>
        <w:rPr>
          <w:sz w:val="20"/>
          <w:szCs w:val="20"/>
        </w:rPr>
      </w:pPr>
    </w:p>
    <w:p w:rsidR="00B01CDF" w:rsidRPr="00102F4F" w:rsidRDefault="00B01CDF" w:rsidP="00B01CDF">
      <w:pPr>
        <w:pStyle w:val="Lijstalinea"/>
        <w:tabs>
          <w:tab w:val="left" w:pos="2410"/>
        </w:tabs>
        <w:ind w:left="2410" w:hanging="992"/>
        <w:rPr>
          <w:sz w:val="20"/>
          <w:szCs w:val="20"/>
        </w:rPr>
      </w:pPr>
      <w:r w:rsidRPr="00102F4F">
        <w:rPr>
          <w:b/>
          <w:i/>
          <w:sz w:val="20"/>
          <w:szCs w:val="20"/>
        </w:rPr>
        <w:t>Locatie: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Kroon</w:t>
      </w:r>
      <w:r w:rsidRPr="00102F4F">
        <w:rPr>
          <w:sz w:val="20"/>
          <w:szCs w:val="20"/>
        </w:rPr>
        <w:t xml:space="preserve">, opties </w:t>
      </w:r>
      <w:r w:rsidRPr="00102F4F">
        <w:rPr>
          <w:i/>
          <w:sz w:val="20"/>
          <w:szCs w:val="20"/>
        </w:rPr>
        <w:t>Stam</w:t>
      </w:r>
      <w:r w:rsidRPr="00102F4F">
        <w:rPr>
          <w:sz w:val="20"/>
          <w:szCs w:val="20"/>
        </w:rPr>
        <w:t xml:space="preserve"> en </w:t>
      </w:r>
      <w:r w:rsidRPr="00102F4F">
        <w:rPr>
          <w:i/>
          <w:sz w:val="20"/>
          <w:szCs w:val="20"/>
        </w:rPr>
        <w:t>Stamvoet</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Risico:</w:t>
      </w:r>
      <w:r w:rsidRPr="00102F4F">
        <w:rPr>
          <w:i/>
          <w:sz w:val="20"/>
          <w:szCs w:val="20"/>
        </w:rPr>
        <w:t xml:space="preserve"> </w:t>
      </w:r>
      <w:r w:rsidRPr="00102F4F">
        <w:rPr>
          <w:i/>
          <w:sz w:val="20"/>
          <w:szCs w:val="20"/>
        </w:rPr>
        <w:tab/>
      </w:r>
      <w:r w:rsidRPr="00102F4F">
        <w:rPr>
          <w:sz w:val="20"/>
          <w:szCs w:val="20"/>
        </w:rPr>
        <w:t xml:space="preserve">Vaste keuzelijst. Wordt automatisch gevuld, koppeling met </w:t>
      </w:r>
      <w:r w:rsidRPr="00102F4F">
        <w:rPr>
          <w:b/>
          <w:i/>
          <w:sz w:val="20"/>
          <w:szCs w:val="20"/>
        </w:rPr>
        <w:t>Locatie</w:t>
      </w:r>
      <w:r w:rsidRPr="00102F4F">
        <w:rPr>
          <w:i/>
          <w:sz w:val="20"/>
          <w:szCs w:val="20"/>
        </w:rPr>
        <w:t>.</w:t>
      </w:r>
    </w:p>
    <w:p w:rsidR="00B01CDF" w:rsidRPr="00102F4F" w:rsidRDefault="00B01CDF" w:rsidP="00B01CDF">
      <w:pPr>
        <w:pStyle w:val="Lijstalinea"/>
        <w:tabs>
          <w:tab w:val="left" w:pos="2410"/>
        </w:tabs>
        <w:ind w:left="2410" w:hanging="992"/>
        <w:rPr>
          <w:sz w:val="20"/>
          <w:szCs w:val="20"/>
        </w:rPr>
      </w:pPr>
      <w:r w:rsidRPr="00102F4F">
        <w:rPr>
          <w:b/>
          <w:i/>
          <w:sz w:val="20"/>
          <w:szCs w:val="20"/>
        </w:rPr>
        <w:t>Urgentie:</w:t>
      </w:r>
      <w:r w:rsidRPr="00102F4F">
        <w:rPr>
          <w:i/>
          <w:sz w:val="20"/>
          <w:szCs w:val="20"/>
        </w:rPr>
        <w:t xml:space="preserve"> </w:t>
      </w:r>
      <w:r w:rsidRPr="00102F4F">
        <w:rPr>
          <w:i/>
          <w:sz w:val="20"/>
          <w:szCs w:val="20"/>
        </w:rPr>
        <w:tab/>
      </w:r>
      <w:r w:rsidRPr="00102F4F">
        <w:rPr>
          <w:sz w:val="20"/>
          <w:szCs w:val="20"/>
        </w:rPr>
        <w:t xml:space="preserve">Vaste keuzelijst. Wordt automatisch gevuld, waarde </w:t>
      </w:r>
      <w:r w:rsidRPr="00102F4F">
        <w:rPr>
          <w:i/>
          <w:sz w:val="20"/>
          <w:szCs w:val="20"/>
        </w:rPr>
        <w:t>Binnen 6 maanden</w:t>
      </w:r>
      <w:r w:rsidRPr="00102F4F">
        <w:rPr>
          <w:sz w:val="20"/>
          <w:szCs w:val="20"/>
        </w:rPr>
        <w:t xml:space="preserve">, optie </w:t>
      </w:r>
      <w:r w:rsidRPr="00102F4F">
        <w:rPr>
          <w:i/>
          <w:sz w:val="20"/>
          <w:szCs w:val="20"/>
        </w:rPr>
        <w:t>Binnen 1 maand</w:t>
      </w:r>
      <w:r w:rsidRPr="00102F4F">
        <w:rPr>
          <w:sz w:val="20"/>
          <w:szCs w:val="20"/>
        </w:rPr>
        <w:t>.</w:t>
      </w:r>
      <w:r w:rsidRPr="00102F4F">
        <w:rPr>
          <w:i/>
          <w:sz w:val="20"/>
          <w:szCs w:val="20"/>
        </w:rPr>
        <w:t xml:space="preserve"> </w:t>
      </w:r>
    </w:p>
    <w:p w:rsidR="00B01CDF" w:rsidRPr="00102F4F" w:rsidRDefault="00B01CDF" w:rsidP="00B01CDF">
      <w:pPr>
        <w:pStyle w:val="Lijstalinea"/>
        <w:tabs>
          <w:tab w:val="left" w:pos="2410"/>
        </w:tabs>
        <w:ind w:left="2410" w:hanging="992"/>
        <w:rPr>
          <w:sz w:val="20"/>
          <w:szCs w:val="20"/>
        </w:rPr>
      </w:pPr>
      <w:r w:rsidRPr="00102F4F">
        <w:rPr>
          <w:b/>
          <w:i/>
          <w:sz w:val="20"/>
          <w:szCs w:val="20"/>
        </w:rPr>
        <w:t>Gebrek:</w:t>
      </w:r>
      <w:r w:rsidRPr="00102F4F">
        <w:rPr>
          <w:i/>
          <w:sz w:val="20"/>
          <w:szCs w:val="20"/>
        </w:rPr>
        <w:t xml:space="preserve"> </w:t>
      </w:r>
      <w:r w:rsidRPr="00102F4F">
        <w:rPr>
          <w:i/>
          <w:sz w:val="20"/>
          <w:szCs w:val="20"/>
        </w:rPr>
        <w:tab/>
      </w:r>
      <w:r w:rsidRPr="00102F4F">
        <w:rPr>
          <w:sz w:val="20"/>
          <w:szCs w:val="20"/>
        </w:rPr>
        <w:t xml:space="preserve">Vinkkeuzelijst. Koppeling met </w:t>
      </w:r>
      <w:r w:rsidRPr="00102F4F">
        <w:rPr>
          <w:b/>
          <w:i/>
          <w:sz w:val="20"/>
          <w:szCs w:val="20"/>
        </w:rPr>
        <w:t>Locatie</w:t>
      </w:r>
      <w:r w:rsidRPr="00102F4F">
        <w:rPr>
          <w:sz w:val="20"/>
          <w:szCs w:val="20"/>
        </w:rPr>
        <w:t>.</w:t>
      </w:r>
      <w:r w:rsidRPr="00102F4F">
        <w:rPr>
          <w:i/>
          <w:sz w:val="20"/>
          <w:szCs w:val="20"/>
        </w:rPr>
        <w:t xml:space="preserve"> </w:t>
      </w:r>
    </w:p>
    <w:p w:rsidR="00B01CDF" w:rsidRPr="00102F4F" w:rsidRDefault="00B01CDF" w:rsidP="00B01CDF">
      <w:pPr>
        <w:rPr>
          <w:b/>
          <w:sz w:val="32"/>
          <w:szCs w:val="32"/>
        </w:rPr>
      </w:pPr>
    </w:p>
    <w:p w:rsidR="00B01CDF" w:rsidRPr="00102F4F" w:rsidRDefault="00B01CDF" w:rsidP="00B01CDF">
      <w:pPr>
        <w:rPr>
          <w:sz w:val="16"/>
          <w:szCs w:val="16"/>
        </w:rPr>
      </w:pPr>
    </w:p>
    <w:p w:rsidR="00B01CDF" w:rsidRPr="00102F4F" w:rsidRDefault="00B01CDF" w:rsidP="00B01CDF">
      <w:pPr>
        <w:rPr>
          <w:b/>
          <w:i/>
          <w:sz w:val="24"/>
          <w:szCs w:val="24"/>
        </w:rPr>
      </w:pPr>
      <w:r w:rsidRPr="00102F4F">
        <w:rPr>
          <w:b/>
          <w:i/>
          <w:sz w:val="24"/>
          <w:szCs w:val="24"/>
        </w:rPr>
        <w:br w:type="page"/>
      </w:r>
    </w:p>
    <w:p w:rsidR="00B01CDF" w:rsidRPr="00102F4F" w:rsidRDefault="00B01CDF" w:rsidP="00B01CDF">
      <w:pPr>
        <w:rPr>
          <w:b/>
          <w:sz w:val="32"/>
          <w:szCs w:val="32"/>
        </w:rPr>
      </w:pPr>
      <w:r w:rsidRPr="00102F4F">
        <w:rPr>
          <w:b/>
          <w:sz w:val="32"/>
          <w:szCs w:val="32"/>
        </w:rPr>
        <w:lastRenderedPageBreak/>
        <w:t>Opmerkingen</w:t>
      </w:r>
    </w:p>
    <w:p w:rsidR="00B01CDF" w:rsidRPr="00102F4F" w:rsidRDefault="00B01CDF" w:rsidP="00B01CDF">
      <w:pPr>
        <w:rPr>
          <w:sz w:val="16"/>
          <w:szCs w:val="16"/>
        </w:rPr>
      </w:pPr>
    </w:p>
    <w:p w:rsidR="00B01CDF" w:rsidRPr="00102F4F" w:rsidRDefault="00B01CDF" w:rsidP="00B01CDF">
      <w:pPr>
        <w:rPr>
          <w:sz w:val="16"/>
          <w:szCs w:val="16"/>
        </w:rPr>
      </w:pPr>
    </w:p>
    <w:p w:rsidR="00B01CDF" w:rsidRPr="00102F4F" w:rsidRDefault="00B01CDF" w:rsidP="00B01CDF">
      <w:pPr>
        <w:spacing w:after="40"/>
        <w:rPr>
          <w:b/>
          <w:i/>
          <w:sz w:val="24"/>
          <w:szCs w:val="24"/>
        </w:rPr>
      </w:pPr>
      <w:r w:rsidRPr="00102F4F">
        <w:rPr>
          <w:b/>
          <w:i/>
          <w:sz w:val="24"/>
          <w:szCs w:val="24"/>
        </w:rPr>
        <w:t>Opmerkingen</w:t>
      </w:r>
    </w:p>
    <w:p w:rsidR="00B01CDF" w:rsidRPr="00102F4F" w:rsidRDefault="00B01CDF" w:rsidP="00B01CDF">
      <w:pPr>
        <w:ind w:left="709"/>
        <w:rPr>
          <w:sz w:val="20"/>
          <w:szCs w:val="20"/>
        </w:rPr>
      </w:pPr>
      <w:r w:rsidRPr="00102F4F">
        <w:rPr>
          <w:sz w:val="20"/>
          <w:szCs w:val="20"/>
        </w:rPr>
        <w:t xml:space="preserve">Relevante opmerking(en) ten aanzien van aspecten die op geen enkele andere plaats in het paspoort met gestandaardiseerde invulwaarden vermeld kunnen worden. </w:t>
      </w:r>
    </w:p>
    <w:p w:rsidR="00B01CDF" w:rsidRPr="00102F4F" w:rsidRDefault="00B01CDF" w:rsidP="00B01CDF">
      <w:pPr>
        <w:ind w:left="1418" w:right="-284" w:hanging="709"/>
        <w:rPr>
          <w:sz w:val="20"/>
          <w:szCs w:val="20"/>
        </w:rPr>
      </w:pPr>
    </w:p>
    <w:p w:rsidR="00B01CDF" w:rsidRPr="00102F4F" w:rsidRDefault="00B01CDF" w:rsidP="00B01CDF">
      <w:pPr>
        <w:ind w:left="360" w:firstLine="34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3"/>
        </w:numPr>
        <w:spacing w:line="240" w:lineRule="auto"/>
        <w:ind w:left="1134" w:right="-284" w:hanging="425"/>
        <w:rPr>
          <w:sz w:val="20"/>
          <w:szCs w:val="20"/>
        </w:rPr>
      </w:pPr>
      <w:r w:rsidRPr="00102F4F">
        <w:rPr>
          <w:sz w:val="20"/>
          <w:szCs w:val="20"/>
        </w:rPr>
        <w:t xml:space="preserve">Het opnameveld </w:t>
      </w:r>
      <w:r w:rsidRPr="00102F4F">
        <w:rPr>
          <w:b/>
          <w:i/>
          <w:sz w:val="20"/>
          <w:szCs w:val="20"/>
        </w:rPr>
        <w:t>Opmerkingen</w:t>
      </w:r>
      <w:r w:rsidRPr="00102F4F">
        <w:rPr>
          <w:sz w:val="20"/>
          <w:szCs w:val="20"/>
        </w:rPr>
        <w:t xml:space="preserve"> wordt via een rekenregel verplicht gesteld indien bij het opnameveld </w:t>
      </w:r>
      <w:r w:rsidRPr="00102F4F">
        <w:rPr>
          <w:b/>
          <w:i/>
          <w:sz w:val="20"/>
          <w:szCs w:val="20"/>
        </w:rPr>
        <w:t>Opmerkingen onderhoud en overige</w:t>
      </w:r>
      <w:r w:rsidRPr="00102F4F">
        <w:rPr>
          <w:sz w:val="20"/>
          <w:szCs w:val="20"/>
        </w:rPr>
        <w:t xml:space="preserve"> de waarde </w:t>
      </w:r>
      <w:r w:rsidRPr="00102F4F">
        <w:rPr>
          <w:i/>
          <w:sz w:val="20"/>
          <w:szCs w:val="20"/>
        </w:rPr>
        <w:t>Anders, zie opmerkingen</w:t>
      </w:r>
      <w:r w:rsidRPr="00102F4F">
        <w:rPr>
          <w:sz w:val="20"/>
          <w:szCs w:val="20"/>
        </w:rPr>
        <w:t xml:space="preserve"> is geselecteerd.</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Memo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tabs>
          <w:tab w:val="left" w:pos="2127"/>
        </w:tabs>
        <w:rPr>
          <w:sz w:val="20"/>
          <w:szCs w:val="20"/>
        </w:rPr>
      </w:pP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br w:type="page"/>
      </w:r>
    </w:p>
    <w:p w:rsidR="00B01CDF" w:rsidRPr="00102F4F" w:rsidRDefault="00B01CDF" w:rsidP="00B01CDF">
      <w:pPr>
        <w:rPr>
          <w:b/>
          <w:sz w:val="20"/>
          <w:szCs w:val="20"/>
        </w:rPr>
      </w:pPr>
    </w:p>
    <w:p w:rsidR="00B01CDF" w:rsidRPr="00102F4F" w:rsidRDefault="00B01CDF" w:rsidP="00B01CDF">
      <w:pPr>
        <w:spacing w:after="40"/>
        <w:rPr>
          <w:b/>
          <w:i/>
          <w:sz w:val="24"/>
          <w:szCs w:val="24"/>
        </w:rPr>
      </w:pPr>
      <w:r w:rsidRPr="00102F4F">
        <w:rPr>
          <w:b/>
          <w:i/>
          <w:sz w:val="24"/>
          <w:szCs w:val="24"/>
        </w:rPr>
        <w:t>Categorie veiligheid</w:t>
      </w:r>
    </w:p>
    <w:p w:rsidR="00B01CDF" w:rsidRPr="00102F4F" w:rsidRDefault="00B01CDF" w:rsidP="00B01CDF">
      <w:pPr>
        <w:ind w:left="709"/>
        <w:rPr>
          <w:sz w:val="20"/>
          <w:szCs w:val="20"/>
        </w:rPr>
      </w:pPr>
      <w:r w:rsidRPr="00102F4F">
        <w:rPr>
          <w:sz w:val="20"/>
          <w:szCs w:val="20"/>
        </w:rPr>
        <w:t xml:space="preserve">Categorie die aangeeft in hoeverre de boom een veiligheidsrisico vormt voor de omgeving. </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sz w:val="20"/>
          <w:szCs w:val="20"/>
        </w:rPr>
        <w:t xml:space="preserve">Op basis van de aangevinkte </w:t>
      </w:r>
      <w:r w:rsidRPr="00102F4F">
        <w:rPr>
          <w:b/>
          <w:i/>
          <w:sz w:val="20"/>
          <w:szCs w:val="20"/>
        </w:rPr>
        <w:t>Maatregel veiligheid</w:t>
      </w:r>
      <w:r w:rsidRPr="00102F4F">
        <w:rPr>
          <w:sz w:val="20"/>
          <w:szCs w:val="20"/>
        </w:rPr>
        <w:t xml:space="preserve"> wordt via een rekenregel de </w:t>
      </w:r>
      <w:r w:rsidRPr="00102F4F">
        <w:rPr>
          <w:b/>
          <w:i/>
          <w:sz w:val="20"/>
          <w:szCs w:val="20"/>
        </w:rPr>
        <w:t>Categorie veiligheid</w:t>
      </w:r>
      <w:r w:rsidRPr="00102F4F">
        <w:rPr>
          <w:sz w:val="20"/>
          <w:szCs w:val="20"/>
        </w:rPr>
        <w:t xml:space="preserve"> automatisch ingevuld. </w:t>
      </w:r>
      <w:r w:rsidRPr="00102F4F">
        <w:rPr>
          <w:i/>
          <w:sz w:val="20"/>
          <w:szCs w:val="20"/>
        </w:rPr>
        <w:t>Hieronder</w:t>
      </w:r>
      <w:r w:rsidRPr="00102F4F">
        <w:rPr>
          <w:sz w:val="20"/>
          <w:szCs w:val="20"/>
        </w:rPr>
        <w:t xml:space="preserve"> volgt een overzicht van de waarden.</w:t>
      </w:r>
    </w:p>
    <w:p w:rsidR="00B01CDF" w:rsidRPr="00102F4F" w:rsidRDefault="00B01CDF" w:rsidP="00B01CDF">
      <w:pPr>
        <w:ind w:left="709"/>
        <w:rPr>
          <w:sz w:val="20"/>
          <w:szCs w:val="20"/>
        </w:rPr>
      </w:pPr>
    </w:p>
    <w:p w:rsidR="00B01CDF" w:rsidRPr="00102F4F" w:rsidRDefault="00B01CDF" w:rsidP="00B01CDF">
      <w:pPr>
        <w:pStyle w:val="Subkop2"/>
        <w:spacing w:line="240" w:lineRule="auto"/>
        <w:ind w:left="709"/>
        <w:rPr>
          <w:rFonts w:cs="Arial"/>
          <w:sz w:val="20"/>
          <w:szCs w:val="20"/>
        </w:rPr>
      </w:pPr>
      <w:r w:rsidRPr="00102F4F">
        <w:rPr>
          <w:rFonts w:cs="Arial"/>
          <w:sz w:val="20"/>
          <w:szCs w:val="20"/>
        </w:rPr>
        <w:t>Risicoboom</w:t>
      </w:r>
    </w:p>
    <w:p w:rsidR="00B01CDF" w:rsidRPr="00102F4F" w:rsidRDefault="00B01CDF" w:rsidP="00B01CDF">
      <w:pPr>
        <w:ind w:left="1418"/>
        <w:rPr>
          <w:sz w:val="20"/>
          <w:szCs w:val="20"/>
        </w:rPr>
      </w:pPr>
      <w:r w:rsidRPr="00102F4F">
        <w:rPr>
          <w:sz w:val="20"/>
          <w:szCs w:val="20"/>
        </w:rPr>
        <w:t xml:space="preserve">Wordt er bij een boom een afwijking geconstateerd (of vermoed) die leidt tot een reëel veiligheidsrisico voor de omgeving, dan wordt deze boom als risicoboom benoemd. Er dient in dat geval altijd een actieve maatregel te worden uitgevoerd om het veiligheidsrisico te minimaliseren. Ook als (door plaatselijke omstandigheden) de veiligheid van de boom niet (volledig) kan worden beoordeeld, wordt de betreffende boom als risicoboom aangemerkt. In dat geval is een </w:t>
      </w:r>
      <w:proofErr w:type="spellStart"/>
      <w:r w:rsidRPr="00102F4F">
        <w:rPr>
          <w:sz w:val="20"/>
          <w:szCs w:val="20"/>
        </w:rPr>
        <w:t>hercontrole</w:t>
      </w:r>
      <w:proofErr w:type="spellEnd"/>
      <w:r w:rsidRPr="00102F4F">
        <w:rPr>
          <w:sz w:val="20"/>
          <w:szCs w:val="20"/>
        </w:rPr>
        <w:t xml:space="preserve"> noodzakelijk.</w:t>
      </w:r>
    </w:p>
    <w:p w:rsidR="00B01CDF" w:rsidRPr="00102F4F" w:rsidRDefault="00B01CDF" w:rsidP="00B01CDF">
      <w:pPr>
        <w:ind w:left="709"/>
        <w:rPr>
          <w:sz w:val="20"/>
          <w:szCs w:val="20"/>
        </w:rPr>
      </w:pPr>
    </w:p>
    <w:p w:rsidR="00B01CDF" w:rsidRPr="00102F4F" w:rsidRDefault="00B01CDF" w:rsidP="00B01CDF">
      <w:pPr>
        <w:pStyle w:val="Subkop2"/>
        <w:spacing w:line="240" w:lineRule="auto"/>
        <w:ind w:left="709"/>
        <w:rPr>
          <w:rFonts w:cs="Arial"/>
          <w:sz w:val="20"/>
          <w:szCs w:val="20"/>
        </w:rPr>
      </w:pPr>
      <w:r w:rsidRPr="00102F4F">
        <w:rPr>
          <w:rFonts w:cs="Arial"/>
          <w:sz w:val="20"/>
          <w:szCs w:val="20"/>
        </w:rPr>
        <w:t>Attentieboom</w:t>
      </w:r>
    </w:p>
    <w:p w:rsidR="00B01CDF" w:rsidRPr="00102F4F" w:rsidRDefault="00B01CDF" w:rsidP="00B01CDF">
      <w:pPr>
        <w:ind w:left="1418"/>
        <w:rPr>
          <w:sz w:val="20"/>
          <w:szCs w:val="20"/>
        </w:rPr>
      </w:pPr>
      <w:r w:rsidRPr="00102F4F">
        <w:rPr>
          <w:sz w:val="20"/>
          <w:szCs w:val="20"/>
        </w:rPr>
        <w:t xml:space="preserve">Een boom met een afwijking die in de huidige situatie niet tot een reëel veiligheidsrisico leidt, maar op termijn wel breuk- en/of instabiliteitsgevaar kan opleveren, wordt als attentieboom aangemerkt. Actieve maatregelen zijn bij een attentieboom niet aan de orde. Wel dient de boom jaarlijks visueel te worden geïnspecteerd. </w:t>
      </w:r>
    </w:p>
    <w:p w:rsidR="00B01CDF" w:rsidRPr="00102F4F" w:rsidRDefault="00B01CDF" w:rsidP="00B01CDF">
      <w:pPr>
        <w:ind w:left="709"/>
        <w:rPr>
          <w:sz w:val="20"/>
          <w:szCs w:val="20"/>
        </w:rPr>
      </w:pPr>
    </w:p>
    <w:p w:rsidR="00B01CDF" w:rsidRPr="00102F4F" w:rsidRDefault="00B01CDF" w:rsidP="00B01CDF">
      <w:pPr>
        <w:pStyle w:val="Subkop2"/>
        <w:spacing w:line="240" w:lineRule="auto"/>
        <w:ind w:left="709"/>
        <w:rPr>
          <w:rFonts w:cs="Arial"/>
          <w:sz w:val="20"/>
          <w:szCs w:val="20"/>
        </w:rPr>
      </w:pPr>
      <w:r w:rsidRPr="00102F4F">
        <w:rPr>
          <w:rFonts w:cs="Arial"/>
          <w:sz w:val="20"/>
          <w:szCs w:val="20"/>
        </w:rPr>
        <w:t>Boom zonder noemenswaardige afwijkingen</w:t>
      </w:r>
    </w:p>
    <w:p w:rsidR="00B01CDF" w:rsidRPr="00102F4F" w:rsidRDefault="00B01CDF" w:rsidP="00B01CDF">
      <w:pPr>
        <w:ind w:left="1418"/>
        <w:rPr>
          <w:sz w:val="20"/>
          <w:szCs w:val="20"/>
        </w:rPr>
      </w:pPr>
      <w:r w:rsidRPr="00102F4F">
        <w:rPr>
          <w:sz w:val="20"/>
          <w:szCs w:val="20"/>
        </w:rPr>
        <w:t>Een boom die in het kader van de veiligheid geen noemenswaardige afwijkingen vertoont, vereist geen (gerichte) veiligheidsmaatregel.</w:t>
      </w:r>
    </w:p>
    <w:p w:rsidR="00B01CDF" w:rsidRPr="00102F4F" w:rsidRDefault="00B01CDF" w:rsidP="00B01CDF">
      <w:pPr>
        <w:rPr>
          <w:b/>
          <w:sz w:val="20"/>
          <w:szCs w:val="20"/>
        </w:rPr>
      </w:pP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6"/>
          <w:szCs w:val="6"/>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20"/>
          <w:szCs w:val="20"/>
        </w:rPr>
      </w:pPr>
      <w:r w:rsidRPr="00102F4F">
        <w:rPr>
          <w:b/>
          <w:sz w:val="20"/>
          <w:szCs w:val="20"/>
        </w:rPr>
        <w:t>Relevante richtlijn in Deel C:</w:t>
      </w:r>
    </w:p>
    <w:p w:rsidR="00B01CDF" w:rsidRPr="00102F4F" w:rsidRDefault="00B01CDF" w:rsidP="00B01CDF">
      <w:pPr>
        <w:pBdr>
          <w:top w:val="single" w:sz="4" w:space="1" w:color="auto"/>
          <w:left w:val="single" w:sz="4" w:space="1" w:color="auto"/>
          <w:bottom w:val="single" w:sz="4" w:space="1" w:color="auto"/>
          <w:right w:val="single" w:sz="4" w:space="4" w:color="auto"/>
        </w:pBdr>
        <w:ind w:firstLine="709"/>
        <w:rPr>
          <w:sz w:val="20"/>
          <w:szCs w:val="20"/>
        </w:rPr>
      </w:pPr>
      <w:r w:rsidRPr="00102F4F">
        <w:rPr>
          <w:sz w:val="20"/>
          <w:szCs w:val="20"/>
        </w:rPr>
        <w:t>-     Maatregel veiligheid en urgentie</w:t>
      </w:r>
    </w:p>
    <w:p w:rsidR="00B01CDF" w:rsidRPr="00102F4F" w:rsidRDefault="00B01CDF" w:rsidP="00B01CDF">
      <w:pPr>
        <w:pBdr>
          <w:top w:val="single" w:sz="4" w:space="1" w:color="auto"/>
          <w:left w:val="single" w:sz="4" w:space="1" w:color="auto"/>
          <w:bottom w:val="single" w:sz="4" w:space="1" w:color="auto"/>
          <w:right w:val="single" w:sz="4" w:space="4" w:color="auto"/>
        </w:pBdr>
        <w:rPr>
          <w:i/>
          <w:sz w:val="12"/>
          <w:szCs w:val="12"/>
        </w:rPr>
      </w:pPr>
    </w:p>
    <w:p w:rsidR="00B01CDF" w:rsidRPr="00102F4F" w:rsidRDefault="00B01CDF" w:rsidP="00B01CDF">
      <w:pPr>
        <w:rPr>
          <w:sz w:val="20"/>
          <w:szCs w:val="20"/>
        </w:rPr>
      </w:pPr>
      <w:r w:rsidRPr="00102F4F">
        <w:rPr>
          <w:sz w:val="20"/>
          <w:szCs w:val="20"/>
        </w:rPr>
        <w:t xml:space="preserve"> </w:t>
      </w:r>
    </w:p>
    <w:p w:rsidR="00B01CDF" w:rsidRPr="00102F4F" w:rsidRDefault="00B01CDF" w:rsidP="00B01CDF">
      <w:pPr>
        <w:rPr>
          <w:sz w:val="20"/>
          <w:szCs w:val="20"/>
        </w:rPr>
      </w:pPr>
      <w:r w:rsidRPr="00102F4F">
        <w:rPr>
          <w:sz w:val="20"/>
          <w:szCs w:val="20"/>
        </w:rPr>
        <w:br w:type="page"/>
      </w:r>
    </w:p>
    <w:p w:rsidR="00B01CDF" w:rsidRPr="00102F4F" w:rsidRDefault="00B01CDF" w:rsidP="00B01CDF">
      <w:pPr>
        <w:spacing w:after="40"/>
        <w:rPr>
          <w:b/>
          <w:i/>
          <w:sz w:val="24"/>
          <w:szCs w:val="24"/>
        </w:rPr>
      </w:pPr>
      <w:r w:rsidRPr="00102F4F">
        <w:rPr>
          <w:b/>
          <w:i/>
          <w:sz w:val="24"/>
          <w:szCs w:val="24"/>
        </w:rPr>
        <w:lastRenderedPageBreak/>
        <w:t xml:space="preserve">Beoogde </w:t>
      </w:r>
      <w:proofErr w:type="spellStart"/>
      <w:r w:rsidRPr="00102F4F">
        <w:rPr>
          <w:b/>
          <w:i/>
          <w:sz w:val="24"/>
          <w:szCs w:val="24"/>
        </w:rPr>
        <w:t>opkroonhoogte</w:t>
      </w:r>
      <w:proofErr w:type="spellEnd"/>
    </w:p>
    <w:p w:rsidR="00B01CDF" w:rsidRPr="00102F4F" w:rsidRDefault="00B01CDF" w:rsidP="00B01CDF">
      <w:pPr>
        <w:ind w:left="709"/>
        <w:rPr>
          <w:sz w:val="20"/>
          <w:szCs w:val="20"/>
        </w:rPr>
      </w:pPr>
      <w:r w:rsidRPr="00102F4F">
        <w:rPr>
          <w:sz w:val="20"/>
          <w:szCs w:val="20"/>
        </w:rPr>
        <w:t xml:space="preserve">Beoogde mate van opkronen (takvrije stam). </w:t>
      </w:r>
      <w:r w:rsidRPr="00102F4F">
        <w:rPr>
          <w:sz w:val="20"/>
          <w:szCs w:val="20"/>
        </w:rPr>
        <w:br/>
        <w:t xml:space="preserve">De keuzelijst bevat de </w:t>
      </w:r>
      <w:r w:rsidRPr="00102F4F">
        <w:rPr>
          <w:i/>
          <w:sz w:val="20"/>
          <w:szCs w:val="20"/>
        </w:rPr>
        <w:t>volgende</w:t>
      </w:r>
      <w:r w:rsidRPr="00102F4F">
        <w:rPr>
          <w:sz w:val="20"/>
          <w:szCs w:val="20"/>
        </w:rPr>
        <w:t xml:space="preserve"> waarden: </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i/>
          <w:sz w:val="20"/>
          <w:szCs w:val="20"/>
        </w:rPr>
        <w:t>Rondom</w:t>
      </w:r>
      <w:r w:rsidRPr="00102F4F">
        <w:rPr>
          <w:sz w:val="20"/>
          <w:szCs w:val="20"/>
        </w:rPr>
        <w:t xml:space="preserve"> </w:t>
      </w:r>
      <w:r w:rsidRPr="00102F4F">
        <w:rPr>
          <w:sz w:val="20"/>
          <w:szCs w:val="20"/>
        </w:rPr>
        <w:tab/>
      </w:r>
      <w:r w:rsidRPr="00102F4F">
        <w:rPr>
          <w:sz w:val="20"/>
          <w:szCs w:val="20"/>
        </w:rPr>
        <w:tab/>
        <w:t>2 meter boven maaiveld.</w:t>
      </w:r>
    </w:p>
    <w:p w:rsidR="00B01CDF" w:rsidRPr="00102F4F" w:rsidRDefault="00B01CDF" w:rsidP="00B01CDF">
      <w:pPr>
        <w:ind w:left="2127" w:firstLine="709"/>
        <w:rPr>
          <w:sz w:val="20"/>
          <w:szCs w:val="20"/>
        </w:rPr>
      </w:pPr>
      <w:r w:rsidRPr="00102F4F">
        <w:rPr>
          <w:sz w:val="20"/>
          <w:szCs w:val="20"/>
        </w:rPr>
        <w:t>4 meter boven maaiveld.</w:t>
      </w:r>
    </w:p>
    <w:p w:rsidR="00B01CDF" w:rsidRPr="00102F4F" w:rsidRDefault="00B01CDF" w:rsidP="00B01CDF">
      <w:pPr>
        <w:ind w:left="2127" w:firstLine="709"/>
        <w:rPr>
          <w:b/>
          <w:sz w:val="20"/>
          <w:szCs w:val="20"/>
        </w:rPr>
      </w:pPr>
      <w:r w:rsidRPr="00102F4F">
        <w:rPr>
          <w:sz w:val="20"/>
          <w:szCs w:val="20"/>
        </w:rPr>
        <w:t>6 meter boven maaiveld.</w:t>
      </w:r>
    </w:p>
    <w:p w:rsidR="00B01CDF" w:rsidRPr="00102F4F" w:rsidRDefault="00B01CDF" w:rsidP="00B01CDF">
      <w:pPr>
        <w:ind w:left="2127" w:firstLine="709"/>
        <w:rPr>
          <w:sz w:val="20"/>
          <w:szCs w:val="20"/>
        </w:rPr>
      </w:pPr>
      <w:r w:rsidRPr="00102F4F">
        <w:rPr>
          <w:sz w:val="20"/>
          <w:szCs w:val="20"/>
        </w:rPr>
        <w:t>8 meter boven maaiveld.</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i/>
          <w:sz w:val="20"/>
          <w:szCs w:val="20"/>
        </w:rPr>
        <w:t>Variabele hoogte</w:t>
      </w:r>
      <w:r w:rsidRPr="00102F4F">
        <w:rPr>
          <w:sz w:val="20"/>
          <w:szCs w:val="20"/>
        </w:rPr>
        <w:tab/>
        <w:t>Primair tot 4 m +mv. Secundair tot 2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6 m +mv. Secundair tot 2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6 m +mv. Secundair tot 4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8 m +mv. Secundair tot 4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8 m +mv. Secundair tot 6 m +mv.</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van toepassing</w:t>
      </w:r>
    </w:p>
    <w:p w:rsidR="00B01CDF" w:rsidRPr="00102F4F" w:rsidRDefault="00B01CDF" w:rsidP="00B01CDF">
      <w:pPr>
        <w:ind w:left="709"/>
        <w:rPr>
          <w:b/>
          <w:sz w:val="20"/>
          <w:szCs w:val="20"/>
        </w:rPr>
      </w:pPr>
    </w:p>
    <w:p w:rsidR="00B01CDF" w:rsidRPr="00102F4F" w:rsidRDefault="00B01CDF" w:rsidP="00B01CDF">
      <w:pPr>
        <w:ind w:left="709"/>
        <w:rPr>
          <w:b/>
          <w:sz w:val="10"/>
          <w:szCs w:val="10"/>
        </w:rPr>
      </w:pPr>
    </w:p>
    <w:p w:rsidR="00B01CDF" w:rsidRPr="00102F4F" w:rsidRDefault="00B01CDF" w:rsidP="00B01CDF">
      <w:pPr>
        <w:ind w:left="709"/>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gerelateerd aan de wettelijke vrije doorrijhoogte, de takstand van de betreffende boomsoort (opgaande of afhangende takstructuur) en het gewenste eindbeeld. </w:t>
      </w: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 xml:space="preserve">De voorkeur gaat uit naar een rondom gelijke takvrije stam. </w:t>
      </w: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 xml:space="preserve">Indien het realiseren van een rondom gelijke takvrije stam lastig uitvoerbaar is, of een variabel eindbeeld gewenst is. kan indien de locatie dit toelaat gekozen worden voor een variabele hoogte. </w:t>
      </w: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 xml:space="preserve">Bij een tramtracé is de beoogde </w:t>
      </w:r>
      <w:proofErr w:type="spellStart"/>
      <w:r w:rsidRPr="00102F4F">
        <w:rPr>
          <w:sz w:val="20"/>
          <w:szCs w:val="20"/>
        </w:rPr>
        <w:t>opkroonhoogte</w:t>
      </w:r>
      <w:proofErr w:type="spellEnd"/>
      <w:r w:rsidRPr="00102F4F">
        <w:rPr>
          <w:sz w:val="20"/>
          <w:szCs w:val="20"/>
        </w:rPr>
        <w:t xml:space="preserve"> 8 meter.</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Boomtype</w:t>
      </w:r>
    </w:p>
    <w:p w:rsidR="00B01CDF" w:rsidRPr="00102F4F" w:rsidRDefault="00B01CDF" w:rsidP="00B01CDF">
      <w:pPr>
        <w:rPr>
          <w:sz w:val="20"/>
          <w:szCs w:val="20"/>
        </w:rPr>
      </w:pPr>
    </w:p>
    <w:p w:rsidR="00B01CDF" w:rsidRPr="00102F4F" w:rsidRDefault="00B01CDF" w:rsidP="00B01CDF">
      <w:pPr>
        <w:spacing w:after="40"/>
        <w:rPr>
          <w:sz w:val="16"/>
          <w:szCs w:val="16"/>
        </w:rPr>
      </w:pPr>
    </w:p>
    <w:p w:rsidR="00B01CDF" w:rsidRPr="00102F4F" w:rsidRDefault="00B01CDF" w:rsidP="00B01CDF">
      <w:pPr>
        <w:rPr>
          <w:b/>
          <w:i/>
          <w:sz w:val="24"/>
          <w:szCs w:val="24"/>
        </w:rPr>
      </w:pPr>
      <w:r w:rsidRPr="00102F4F">
        <w:rPr>
          <w:b/>
          <w:i/>
          <w:sz w:val="24"/>
          <w:szCs w:val="24"/>
        </w:rPr>
        <w:br w:type="page"/>
      </w:r>
    </w:p>
    <w:p w:rsidR="00B01CDF" w:rsidRPr="00102F4F" w:rsidRDefault="00B01CDF" w:rsidP="00B01CDF">
      <w:pPr>
        <w:spacing w:after="40"/>
        <w:rPr>
          <w:b/>
          <w:i/>
          <w:sz w:val="24"/>
          <w:szCs w:val="24"/>
        </w:rPr>
      </w:pPr>
      <w:r w:rsidRPr="00102F4F">
        <w:rPr>
          <w:b/>
          <w:i/>
          <w:sz w:val="24"/>
          <w:szCs w:val="24"/>
        </w:rPr>
        <w:lastRenderedPageBreak/>
        <w:t xml:space="preserve">Actuele </w:t>
      </w:r>
      <w:proofErr w:type="spellStart"/>
      <w:r w:rsidRPr="00102F4F">
        <w:rPr>
          <w:b/>
          <w:i/>
          <w:sz w:val="24"/>
          <w:szCs w:val="24"/>
        </w:rPr>
        <w:t>opkroonhoogte</w:t>
      </w:r>
      <w:proofErr w:type="spellEnd"/>
    </w:p>
    <w:p w:rsidR="00B01CDF" w:rsidRPr="00102F4F" w:rsidRDefault="00B01CDF" w:rsidP="00B01CDF">
      <w:pPr>
        <w:ind w:left="709"/>
        <w:rPr>
          <w:sz w:val="20"/>
          <w:szCs w:val="20"/>
        </w:rPr>
      </w:pPr>
      <w:r w:rsidRPr="00102F4F">
        <w:rPr>
          <w:sz w:val="20"/>
          <w:szCs w:val="20"/>
        </w:rPr>
        <w:t xml:space="preserve">Mate waarin de beoogde </w:t>
      </w:r>
      <w:proofErr w:type="spellStart"/>
      <w:r w:rsidRPr="00102F4F">
        <w:rPr>
          <w:sz w:val="20"/>
          <w:szCs w:val="20"/>
        </w:rPr>
        <w:t>opkroonhoogte</w:t>
      </w:r>
      <w:proofErr w:type="spellEnd"/>
      <w:r w:rsidRPr="00102F4F">
        <w:rPr>
          <w:sz w:val="20"/>
          <w:szCs w:val="20"/>
        </w:rPr>
        <w:t xml:space="preserve"> in de actuele situatie bereikt c.q. (on)bereikbaar is.</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Bereikt</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bereikt.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Nog niet bereikt</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nog niet bereikt, maar is wel bereikbaar.</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Onbereikbaar (overschrijding 1:1)</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onbereikbaar omdat de </w:t>
      </w:r>
      <w:proofErr w:type="spellStart"/>
      <w:r w:rsidRPr="00102F4F">
        <w:rPr>
          <w:sz w:val="20"/>
          <w:szCs w:val="20"/>
        </w:rPr>
        <w:t>stam:kroon-verhouding</w:t>
      </w:r>
      <w:proofErr w:type="spellEnd"/>
      <w:r w:rsidRPr="00102F4F">
        <w:rPr>
          <w:sz w:val="20"/>
          <w:szCs w:val="20"/>
        </w:rPr>
        <w:t xml:space="preserve"> groter is dan 1:1 (oftewel: de lengte van de takvrije stam bedraagt meer dan 50% van de actuele boomhoogte).</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Onbereikbaar (snoeiachterstand)</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onbereikbaar omdat er sprake is van een ernstige snoeiachterstand (oftewel: de takken die vanwege de beoogde </w:t>
      </w:r>
      <w:proofErr w:type="spellStart"/>
      <w:r w:rsidRPr="00102F4F">
        <w:rPr>
          <w:sz w:val="20"/>
          <w:szCs w:val="20"/>
        </w:rPr>
        <w:t>opkroonhoogte</w:t>
      </w:r>
      <w:proofErr w:type="spellEnd"/>
      <w:r w:rsidRPr="00102F4F">
        <w:rPr>
          <w:sz w:val="20"/>
          <w:szCs w:val="20"/>
        </w:rPr>
        <w:t xml:space="preserve"> dienen te worden verwijderd, kunnen vanuit </w:t>
      </w:r>
      <w:proofErr w:type="spellStart"/>
      <w:r w:rsidRPr="00102F4F">
        <w:rPr>
          <w:sz w:val="20"/>
          <w:szCs w:val="20"/>
        </w:rPr>
        <w:t>boomtechnisch</w:t>
      </w:r>
      <w:proofErr w:type="spellEnd"/>
      <w:r w:rsidRPr="00102F4F">
        <w:rPr>
          <w:sz w:val="20"/>
          <w:szCs w:val="20"/>
        </w:rPr>
        <w:t xml:space="preserve"> oogpunt niet meer worden verwijderd).</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Niet te beoordelen</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kan (door plaatselijke omstandigheden) niet worden beoordeeld.</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van toepassing</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niet van toepassing (bijvoorbeeld omdat het een vrij uitgroeiende boom of een vormboom betreft).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Niet van toepassing (te vellen boom)</w:t>
      </w:r>
    </w:p>
    <w:p w:rsidR="00B01CDF" w:rsidRPr="00102F4F" w:rsidRDefault="00B01CDF" w:rsidP="00B01CDF">
      <w:pPr>
        <w:ind w:left="1418"/>
        <w:rPr>
          <w:sz w:val="20"/>
          <w:szCs w:val="20"/>
        </w:rPr>
      </w:pPr>
      <w:r w:rsidRPr="00102F4F">
        <w:rPr>
          <w:sz w:val="20"/>
          <w:szCs w:val="20"/>
        </w:rPr>
        <w:t xml:space="preserve">De beoogde </w:t>
      </w:r>
      <w:proofErr w:type="spellStart"/>
      <w:r w:rsidRPr="00102F4F">
        <w:rPr>
          <w:sz w:val="20"/>
          <w:szCs w:val="20"/>
        </w:rPr>
        <w:t>opkroonhoogte</w:t>
      </w:r>
      <w:proofErr w:type="spellEnd"/>
      <w:r w:rsidRPr="00102F4F">
        <w:rPr>
          <w:sz w:val="20"/>
          <w:szCs w:val="20"/>
        </w:rPr>
        <w:t xml:space="preserve"> is niet van toepassing omdat voor de boom de veiligheidsmaatregel </w:t>
      </w:r>
      <w:r w:rsidRPr="00102F4F">
        <w:rPr>
          <w:i/>
          <w:sz w:val="20"/>
          <w:szCs w:val="20"/>
        </w:rPr>
        <w:t>Vellen (boom verwijderen)</w:t>
      </w:r>
      <w:r w:rsidRPr="00102F4F">
        <w:rPr>
          <w:sz w:val="20"/>
          <w:szCs w:val="20"/>
        </w:rPr>
        <w:t xml:space="preserve"> is geadviseerd. </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Keuzelijst </w:t>
      </w:r>
    </w:p>
    <w:p w:rsidR="00B01CDF" w:rsidRPr="00102F4F" w:rsidRDefault="00B01CDF" w:rsidP="00B01CDF">
      <w:pPr>
        <w:tabs>
          <w:tab w:val="left" w:pos="2127"/>
        </w:tabs>
        <w:ind w:firstLine="709"/>
        <w:rPr>
          <w:b/>
          <w:i/>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 xml:space="preserve">Beoogde </w:t>
      </w:r>
      <w:proofErr w:type="spellStart"/>
      <w:r w:rsidRPr="00102F4F">
        <w:rPr>
          <w:b/>
          <w:i/>
          <w:sz w:val="20"/>
          <w:szCs w:val="20"/>
        </w:rPr>
        <w:t>opkroonhoogte</w:t>
      </w:r>
      <w:proofErr w:type="spellEnd"/>
      <w:r w:rsidRPr="00102F4F">
        <w:rPr>
          <w:b/>
          <w:i/>
          <w:sz w:val="20"/>
          <w:szCs w:val="20"/>
        </w:rPr>
        <w:t xml:space="preserve"> </w:t>
      </w:r>
    </w:p>
    <w:p w:rsidR="00B01CDF" w:rsidRPr="00102F4F" w:rsidRDefault="00B01CDF" w:rsidP="00B01CDF">
      <w:pPr>
        <w:tabs>
          <w:tab w:val="left" w:pos="2127"/>
        </w:tabs>
        <w:ind w:firstLine="709"/>
        <w:rPr>
          <w:sz w:val="20"/>
          <w:szCs w:val="20"/>
        </w:rPr>
      </w:pPr>
      <w:r w:rsidRPr="00102F4F">
        <w:rPr>
          <w:b/>
          <w:i/>
          <w:sz w:val="20"/>
          <w:szCs w:val="20"/>
        </w:rPr>
        <w:tab/>
        <w:t>Maatregel veiligheid</w:t>
      </w:r>
      <w:r w:rsidRPr="00102F4F">
        <w:rPr>
          <w:i/>
          <w:sz w:val="20"/>
          <w:szCs w:val="20"/>
        </w:rPr>
        <w:t>,</w:t>
      </w:r>
      <w:r w:rsidRPr="00102F4F">
        <w:rPr>
          <w:b/>
          <w:i/>
          <w:sz w:val="20"/>
          <w:szCs w:val="20"/>
        </w:rPr>
        <w:t xml:space="preserve"> </w:t>
      </w:r>
      <w:r w:rsidRPr="00102F4F">
        <w:rPr>
          <w:sz w:val="20"/>
          <w:szCs w:val="20"/>
        </w:rPr>
        <w:t xml:space="preserve">waarde </w:t>
      </w:r>
      <w:r w:rsidRPr="00102F4F">
        <w:rPr>
          <w:i/>
          <w:sz w:val="20"/>
          <w:szCs w:val="20"/>
        </w:rPr>
        <w:t>Vellen (boom verwijderen)</w:t>
      </w:r>
      <w:r w:rsidRPr="00102F4F">
        <w:rPr>
          <w:sz w:val="20"/>
          <w:szCs w:val="20"/>
        </w:rPr>
        <w:t>,</w:t>
      </w:r>
      <w:r w:rsidRPr="00102F4F">
        <w:rPr>
          <w:b/>
          <w:i/>
          <w:sz w:val="20"/>
          <w:szCs w:val="20"/>
        </w:rPr>
        <w:t xml:space="preserve"> Locatie</w:t>
      </w:r>
    </w:p>
    <w:p w:rsidR="00B01CDF" w:rsidRPr="00102F4F" w:rsidRDefault="00B01CDF" w:rsidP="00B01CDF">
      <w:pPr>
        <w:rPr>
          <w:b/>
          <w:sz w:val="20"/>
          <w:szCs w:val="20"/>
        </w:rPr>
      </w:pPr>
      <w:r w:rsidRPr="00102F4F">
        <w:rPr>
          <w:b/>
          <w:sz w:val="20"/>
          <w:szCs w:val="20"/>
        </w:rPr>
        <w:br w:type="page"/>
      </w:r>
    </w:p>
    <w:p w:rsidR="00B01CDF" w:rsidRPr="00102F4F" w:rsidRDefault="00B01CDF" w:rsidP="00B01CDF">
      <w:pPr>
        <w:spacing w:after="40"/>
        <w:rPr>
          <w:b/>
          <w:i/>
          <w:sz w:val="24"/>
          <w:szCs w:val="24"/>
        </w:rPr>
      </w:pPr>
      <w:r w:rsidRPr="00102F4F">
        <w:rPr>
          <w:b/>
          <w:i/>
          <w:sz w:val="24"/>
          <w:szCs w:val="24"/>
        </w:rPr>
        <w:lastRenderedPageBreak/>
        <w:t>Vrije (wettelijke) doorgang</w:t>
      </w:r>
    </w:p>
    <w:p w:rsidR="00B01CDF" w:rsidRPr="00102F4F" w:rsidRDefault="00B01CDF" w:rsidP="00B01CDF">
      <w:pPr>
        <w:ind w:left="709"/>
        <w:rPr>
          <w:sz w:val="20"/>
          <w:szCs w:val="20"/>
        </w:rPr>
      </w:pPr>
      <w:r w:rsidRPr="00102F4F">
        <w:rPr>
          <w:sz w:val="20"/>
          <w:szCs w:val="20"/>
        </w:rPr>
        <w:t xml:space="preserve">De vrije (wettelijke) doorgang onder de kroon van de boom. </w:t>
      </w:r>
      <w:r w:rsidRPr="00102F4F">
        <w:rPr>
          <w:sz w:val="20"/>
          <w:szCs w:val="20"/>
        </w:rPr>
        <w:br/>
        <w:t xml:space="preserve">De keuzelijst bevat de </w:t>
      </w:r>
      <w:r w:rsidRPr="00102F4F">
        <w:rPr>
          <w:i/>
          <w:sz w:val="20"/>
          <w:szCs w:val="20"/>
        </w:rPr>
        <w:t>volgende</w:t>
      </w:r>
      <w:r w:rsidRPr="00102F4F">
        <w:rPr>
          <w:sz w:val="20"/>
          <w:szCs w:val="20"/>
        </w:rPr>
        <w:t xml:space="preserve"> waarden: </w:t>
      </w:r>
    </w:p>
    <w:p w:rsidR="00B01CDF" w:rsidRPr="00102F4F" w:rsidRDefault="00B01CDF" w:rsidP="00B01CDF">
      <w:pPr>
        <w:ind w:left="709"/>
        <w:rPr>
          <w:sz w:val="20"/>
          <w:szCs w:val="20"/>
        </w:rPr>
      </w:pPr>
    </w:p>
    <w:p w:rsidR="00B01CDF" w:rsidRPr="00102F4F" w:rsidRDefault="00B01CDF" w:rsidP="00B01CDF">
      <w:pPr>
        <w:ind w:left="709"/>
        <w:rPr>
          <w:sz w:val="20"/>
          <w:szCs w:val="20"/>
        </w:rPr>
      </w:pPr>
      <w:r w:rsidRPr="00102F4F">
        <w:rPr>
          <w:i/>
          <w:sz w:val="20"/>
          <w:szCs w:val="20"/>
        </w:rPr>
        <w:t xml:space="preserve">Rondom </w:t>
      </w:r>
      <w:r w:rsidRPr="00102F4F">
        <w:rPr>
          <w:i/>
          <w:sz w:val="20"/>
          <w:szCs w:val="20"/>
        </w:rPr>
        <w:tab/>
      </w:r>
      <w:r w:rsidRPr="00102F4F">
        <w:rPr>
          <w:i/>
          <w:sz w:val="20"/>
          <w:szCs w:val="20"/>
        </w:rPr>
        <w:tab/>
      </w:r>
      <w:r w:rsidRPr="00102F4F">
        <w:rPr>
          <w:sz w:val="20"/>
          <w:szCs w:val="20"/>
        </w:rPr>
        <w:t>Geen</w:t>
      </w:r>
    </w:p>
    <w:p w:rsidR="00B01CDF" w:rsidRPr="00102F4F" w:rsidRDefault="00B01CDF" w:rsidP="00B01CDF">
      <w:pPr>
        <w:ind w:left="2127" w:firstLine="709"/>
        <w:rPr>
          <w:sz w:val="20"/>
          <w:szCs w:val="20"/>
        </w:rPr>
      </w:pPr>
      <w:r w:rsidRPr="00102F4F">
        <w:rPr>
          <w:sz w:val="20"/>
          <w:szCs w:val="20"/>
        </w:rPr>
        <w:t>2,5m +mv.</w:t>
      </w:r>
    </w:p>
    <w:p w:rsidR="00B01CDF" w:rsidRPr="00102F4F" w:rsidRDefault="00B01CDF" w:rsidP="00B01CDF">
      <w:pPr>
        <w:ind w:left="2127" w:firstLine="709"/>
        <w:rPr>
          <w:sz w:val="20"/>
          <w:szCs w:val="20"/>
        </w:rPr>
      </w:pPr>
      <w:r w:rsidRPr="00102F4F">
        <w:rPr>
          <w:sz w:val="20"/>
          <w:szCs w:val="20"/>
        </w:rPr>
        <w:t>4,5m +mv.</w:t>
      </w:r>
    </w:p>
    <w:p w:rsidR="00B01CDF" w:rsidRPr="00102F4F" w:rsidRDefault="00B01CDF" w:rsidP="00B01CDF">
      <w:pPr>
        <w:ind w:left="2127" w:firstLine="709"/>
        <w:rPr>
          <w:sz w:val="20"/>
          <w:szCs w:val="20"/>
        </w:rPr>
      </w:pPr>
      <w:r w:rsidRPr="00102F4F">
        <w:rPr>
          <w:sz w:val="20"/>
          <w:szCs w:val="20"/>
        </w:rPr>
        <w:t>Tramtracé 6,5m +mv.</w:t>
      </w:r>
    </w:p>
    <w:p w:rsidR="00B01CDF" w:rsidRPr="00102F4F" w:rsidRDefault="00B01CDF" w:rsidP="00B01CDF">
      <w:pPr>
        <w:ind w:left="709"/>
        <w:rPr>
          <w:i/>
          <w:sz w:val="20"/>
          <w:szCs w:val="20"/>
        </w:rPr>
      </w:pPr>
    </w:p>
    <w:p w:rsidR="00B01CDF" w:rsidRPr="00102F4F" w:rsidRDefault="00B01CDF" w:rsidP="00B01CDF">
      <w:pPr>
        <w:ind w:left="709"/>
        <w:rPr>
          <w:sz w:val="20"/>
          <w:szCs w:val="20"/>
        </w:rPr>
      </w:pPr>
      <w:r w:rsidRPr="00102F4F">
        <w:rPr>
          <w:i/>
          <w:sz w:val="20"/>
          <w:szCs w:val="20"/>
        </w:rPr>
        <w:t>Variabele hoogte</w:t>
      </w:r>
      <w:r w:rsidRPr="00102F4F">
        <w:rPr>
          <w:i/>
          <w:sz w:val="20"/>
          <w:szCs w:val="20"/>
        </w:rPr>
        <w:tab/>
      </w:r>
      <w:r w:rsidRPr="00102F4F">
        <w:rPr>
          <w:sz w:val="20"/>
          <w:szCs w:val="20"/>
        </w:rPr>
        <w:t>Primair tot 2,5 m +mv. Secundair geen</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4,5 m +mv. Secundair geen</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tot 4,5 m +mv. Secundair tot 2,5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tramtracé (6,5 m +mv). Secundair geen</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tramtracé (6,5 m +mv). Secundair tot 2,5 m +mv.</w:t>
      </w:r>
    </w:p>
    <w:p w:rsidR="00B01CDF" w:rsidRPr="00102F4F" w:rsidRDefault="00B01CDF" w:rsidP="00B01CDF">
      <w:pPr>
        <w:ind w:left="709"/>
        <w:rPr>
          <w:sz w:val="20"/>
          <w:szCs w:val="20"/>
        </w:rPr>
      </w:pPr>
      <w:r w:rsidRPr="00102F4F">
        <w:rPr>
          <w:sz w:val="20"/>
          <w:szCs w:val="20"/>
        </w:rPr>
        <w:tab/>
      </w:r>
      <w:r w:rsidRPr="00102F4F">
        <w:rPr>
          <w:sz w:val="20"/>
          <w:szCs w:val="20"/>
        </w:rPr>
        <w:tab/>
      </w:r>
      <w:r w:rsidRPr="00102F4F">
        <w:rPr>
          <w:sz w:val="20"/>
          <w:szCs w:val="20"/>
        </w:rPr>
        <w:tab/>
        <w:t>Primair tramtracé (6,5 m +mv). Secundair tot 4,5 m +mv.</w:t>
      </w:r>
    </w:p>
    <w:p w:rsidR="00B01CDF" w:rsidRPr="00102F4F" w:rsidRDefault="00B01CDF" w:rsidP="00B01CDF">
      <w:pPr>
        <w:ind w:left="709"/>
        <w:rPr>
          <w:sz w:val="20"/>
          <w:szCs w:val="20"/>
        </w:rPr>
      </w:pPr>
    </w:p>
    <w:p w:rsidR="00B01CDF" w:rsidRPr="00102F4F" w:rsidRDefault="00B01CDF" w:rsidP="00B01CDF">
      <w:pPr>
        <w:ind w:left="709"/>
        <w:rPr>
          <w:b/>
          <w:sz w:val="10"/>
          <w:szCs w:val="10"/>
        </w:rPr>
      </w:pPr>
    </w:p>
    <w:p w:rsidR="00B01CDF" w:rsidRPr="00102F4F" w:rsidRDefault="00B01CDF" w:rsidP="00B01CDF">
      <w:pPr>
        <w:ind w:left="709"/>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 xml:space="preserve">De wettelijke vrije doorrijhoogte is gerelateerd aan het </w:t>
      </w:r>
      <w:proofErr w:type="spellStart"/>
      <w:r w:rsidRPr="00102F4F">
        <w:rPr>
          <w:sz w:val="20"/>
          <w:szCs w:val="20"/>
        </w:rPr>
        <w:t>wegtype</w:t>
      </w:r>
      <w:proofErr w:type="spellEnd"/>
      <w:r w:rsidRPr="00102F4F">
        <w:rPr>
          <w:sz w:val="20"/>
          <w:szCs w:val="20"/>
        </w:rPr>
        <w:t xml:space="preserve">: </w:t>
      </w:r>
    </w:p>
    <w:p w:rsidR="00B01CDF" w:rsidRPr="00102F4F" w:rsidRDefault="00B01CDF" w:rsidP="00B01CDF">
      <w:pPr>
        <w:pStyle w:val="Lijstalinea"/>
        <w:numPr>
          <w:ilvl w:val="0"/>
          <w:numId w:val="85"/>
        </w:numPr>
        <w:spacing w:line="240" w:lineRule="auto"/>
        <w:ind w:left="1276" w:hanging="283"/>
        <w:rPr>
          <w:sz w:val="20"/>
          <w:szCs w:val="20"/>
        </w:rPr>
      </w:pPr>
      <w:r w:rsidRPr="00102F4F">
        <w:rPr>
          <w:sz w:val="20"/>
          <w:szCs w:val="20"/>
        </w:rPr>
        <w:t>2,5 meter +maaiveld voor een fiets-/voetpad</w:t>
      </w:r>
    </w:p>
    <w:p w:rsidR="00B01CDF" w:rsidRPr="00102F4F" w:rsidRDefault="00B01CDF" w:rsidP="00B01CDF">
      <w:pPr>
        <w:pStyle w:val="Lijstalinea"/>
        <w:numPr>
          <w:ilvl w:val="0"/>
          <w:numId w:val="85"/>
        </w:numPr>
        <w:spacing w:line="240" w:lineRule="auto"/>
        <w:ind w:left="1276" w:hanging="283"/>
        <w:rPr>
          <w:sz w:val="20"/>
          <w:szCs w:val="20"/>
        </w:rPr>
      </w:pPr>
      <w:r w:rsidRPr="00102F4F">
        <w:rPr>
          <w:sz w:val="20"/>
          <w:szCs w:val="20"/>
        </w:rPr>
        <w:t xml:space="preserve">4,5 meter +maaiveld voor een rijweg. </w:t>
      </w:r>
    </w:p>
    <w:p w:rsidR="00B01CDF" w:rsidRPr="00102F4F" w:rsidRDefault="00B01CDF" w:rsidP="00B01CDF">
      <w:pPr>
        <w:pStyle w:val="Lijstalinea"/>
        <w:numPr>
          <w:ilvl w:val="0"/>
          <w:numId w:val="85"/>
        </w:numPr>
        <w:spacing w:line="240" w:lineRule="auto"/>
        <w:ind w:left="1276" w:hanging="283"/>
        <w:rPr>
          <w:b/>
          <w:sz w:val="20"/>
          <w:szCs w:val="20"/>
        </w:rPr>
      </w:pPr>
      <w:r w:rsidRPr="00102F4F">
        <w:rPr>
          <w:sz w:val="20"/>
          <w:szCs w:val="20"/>
        </w:rPr>
        <w:t>6,5 meter +maaiveld voor een tramtracé</w:t>
      </w:r>
    </w:p>
    <w:p w:rsidR="00B01CDF" w:rsidRPr="00102F4F" w:rsidRDefault="00B01CDF" w:rsidP="00B01CDF">
      <w:pPr>
        <w:pStyle w:val="Lijstalinea"/>
        <w:numPr>
          <w:ilvl w:val="0"/>
          <w:numId w:val="86"/>
        </w:numPr>
        <w:spacing w:line="240" w:lineRule="auto"/>
        <w:rPr>
          <w:b/>
          <w:sz w:val="20"/>
          <w:szCs w:val="20"/>
        </w:rPr>
      </w:pPr>
      <w:r w:rsidRPr="00102F4F">
        <w:rPr>
          <w:sz w:val="20"/>
          <w:szCs w:val="20"/>
        </w:rPr>
        <w:t>De wettelijke doorgang wordt haaks gemeten vanaf de kant van de weg.</w:t>
      </w:r>
    </w:p>
    <w:p w:rsidR="00B01CDF" w:rsidRPr="00102F4F" w:rsidRDefault="00B01CDF" w:rsidP="00B01CDF">
      <w:pPr>
        <w:pStyle w:val="Lijstalinea"/>
        <w:ind w:left="1713"/>
        <w:rPr>
          <w:b/>
          <w:sz w:val="20"/>
          <w:szCs w:val="20"/>
        </w:rPr>
      </w:pPr>
    </w:p>
    <w:p w:rsidR="00B01CDF" w:rsidRPr="00102F4F" w:rsidRDefault="00B01CDF" w:rsidP="00B01CDF">
      <w:pPr>
        <w:ind w:firstLine="709"/>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 xml:space="preserve">Beoogde </w:t>
      </w:r>
      <w:proofErr w:type="spellStart"/>
      <w:r w:rsidRPr="00102F4F">
        <w:rPr>
          <w:b/>
          <w:i/>
          <w:sz w:val="20"/>
          <w:szCs w:val="20"/>
        </w:rPr>
        <w:t>opkroonhoogte</w:t>
      </w:r>
      <w:proofErr w:type="spellEnd"/>
    </w:p>
    <w:p w:rsidR="00B01CDF" w:rsidRPr="00102F4F" w:rsidRDefault="00B01CDF" w:rsidP="00B01CDF">
      <w:pPr>
        <w:spacing w:after="40"/>
        <w:rPr>
          <w:b/>
          <w:i/>
          <w:sz w:val="24"/>
          <w:szCs w:val="24"/>
        </w:rPr>
      </w:pPr>
    </w:p>
    <w:p w:rsidR="00B01CDF" w:rsidRPr="00102F4F" w:rsidRDefault="00B01CDF" w:rsidP="00B01CDF">
      <w:pPr>
        <w:rPr>
          <w:b/>
          <w:i/>
          <w:sz w:val="24"/>
          <w:szCs w:val="24"/>
        </w:rPr>
      </w:pPr>
      <w:r w:rsidRPr="00102F4F">
        <w:rPr>
          <w:b/>
          <w:i/>
          <w:sz w:val="24"/>
          <w:szCs w:val="24"/>
        </w:rPr>
        <w:br w:type="page"/>
      </w:r>
    </w:p>
    <w:p w:rsidR="00B01CDF" w:rsidRPr="00102F4F" w:rsidRDefault="00B01CDF" w:rsidP="00B01CDF">
      <w:pPr>
        <w:spacing w:after="40"/>
        <w:rPr>
          <w:b/>
          <w:i/>
          <w:sz w:val="24"/>
          <w:szCs w:val="24"/>
        </w:rPr>
      </w:pPr>
      <w:r w:rsidRPr="00102F4F">
        <w:rPr>
          <w:b/>
          <w:i/>
          <w:sz w:val="24"/>
          <w:szCs w:val="24"/>
        </w:rPr>
        <w:lastRenderedPageBreak/>
        <w:t>Boombeeld</w:t>
      </w:r>
    </w:p>
    <w:p w:rsidR="00B01CDF" w:rsidRPr="00102F4F" w:rsidRDefault="00B01CDF" w:rsidP="00B01CDF">
      <w:pPr>
        <w:ind w:left="709"/>
        <w:rPr>
          <w:sz w:val="20"/>
          <w:szCs w:val="20"/>
        </w:rPr>
      </w:pPr>
      <w:r w:rsidRPr="00102F4F">
        <w:rPr>
          <w:sz w:val="20"/>
          <w:szCs w:val="20"/>
        </w:rPr>
        <w:t>Categorie die aangeeft hoe het met de onderhoudssituatie van de boom gesteld is.</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Aanvaard boombeeld</w:t>
      </w:r>
    </w:p>
    <w:p w:rsidR="00B01CDF" w:rsidRPr="00102F4F" w:rsidRDefault="00B01CDF" w:rsidP="00B01CDF">
      <w:pPr>
        <w:ind w:left="1418"/>
        <w:rPr>
          <w:sz w:val="20"/>
          <w:szCs w:val="20"/>
        </w:rPr>
      </w:pPr>
      <w:r w:rsidRPr="00102F4F">
        <w:rPr>
          <w:sz w:val="20"/>
          <w:szCs w:val="20"/>
        </w:rPr>
        <w:t xml:space="preserve">In de huidige situatie is er bij de boom geen snoeibehoefte. Er zijn geen probleemtakken aangetroffen. Het uitvoeren van een snoeimaatregel is momenteel dan ook niet nodig.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Regulier boombeeld</w:t>
      </w:r>
    </w:p>
    <w:p w:rsidR="00B01CDF" w:rsidRPr="00102F4F" w:rsidRDefault="00B01CDF" w:rsidP="00B01CDF">
      <w:pPr>
        <w:ind w:left="1418"/>
        <w:rPr>
          <w:sz w:val="20"/>
          <w:szCs w:val="20"/>
        </w:rPr>
      </w:pPr>
      <w:r w:rsidRPr="00102F4F">
        <w:rPr>
          <w:sz w:val="20"/>
          <w:szCs w:val="20"/>
        </w:rPr>
        <w:t xml:space="preserve">In de huidige situatie is er bij de boom een snoeibehoefte. Om de aanwezige (probleem)takken te verwijderen, volstaat één (reguliere) snoeibeurt. Daarbij hoeft niet meer dan 20 à 25 procent van het kroonvolume te worden weggenomen.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Achterstallig boombeeld</w:t>
      </w:r>
    </w:p>
    <w:p w:rsidR="00B01CDF" w:rsidRPr="00102F4F" w:rsidRDefault="00B01CDF" w:rsidP="00B01CDF">
      <w:pPr>
        <w:ind w:left="1418"/>
        <w:rPr>
          <w:sz w:val="20"/>
          <w:szCs w:val="20"/>
        </w:rPr>
      </w:pPr>
      <w:r w:rsidRPr="00102F4F">
        <w:rPr>
          <w:sz w:val="20"/>
          <w:szCs w:val="20"/>
        </w:rPr>
        <w:t>Om de aanwezige probleemtakken te verwijderen, volstaat één snoeibeurt. Wel zal daarbij tot 30 à 40 procent van het kroonvolume moeten worden weggenomen.</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Verwaarloosd boombeeld 1e fase</w:t>
      </w:r>
    </w:p>
    <w:p w:rsidR="00B01CDF" w:rsidRPr="00102F4F" w:rsidRDefault="00B01CDF" w:rsidP="00B01CDF">
      <w:pPr>
        <w:ind w:left="1418"/>
        <w:rPr>
          <w:sz w:val="20"/>
          <w:szCs w:val="20"/>
        </w:rPr>
      </w:pPr>
      <w:r w:rsidRPr="00102F4F">
        <w:rPr>
          <w:sz w:val="20"/>
          <w:szCs w:val="20"/>
        </w:rPr>
        <w:t xml:space="preserve">Om de aanwezige probleemtakken te verwijderen, zijn meerdere (achtereenvolgende) snoeibeurten noodzakelijk. In totaal zal meer dan 40 procent van het kroonvolume moeten worden weggenomen.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Verwaarloosd boombeeld 2e fase</w:t>
      </w:r>
    </w:p>
    <w:p w:rsidR="00B01CDF" w:rsidRPr="00102F4F" w:rsidRDefault="00B01CDF" w:rsidP="00B01CDF">
      <w:pPr>
        <w:ind w:left="1418"/>
        <w:rPr>
          <w:sz w:val="20"/>
          <w:szCs w:val="20"/>
        </w:rPr>
      </w:pPr>
      <w:r w:rsidRPr="00102F4F">
        <w:rPr>
          <w:sz w:val="20"/>
          <w:szCs w:val="20"/>
        </w:rPr>
        <w:t xml:space="preserve">Bij de boom is recent een forse snoeimaatregel uitgevoerd. De kroon is daarvan nog onvoldoende hersteld. In de huidige situatie is snoei dan ook ongewenst. Om de resterende probleemtakken te verwijderen, zijn op termijn nog één of meer (achtereenvolgende) snoeibeurten noodzakelijk.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te beoordelen</w:t>
      </w:r>
    </w:p>
    <w:p w:rsidR="00B01CDF" w:rsidRPr="00102F4F" w:rsidRDefault="00B01CDF" w:rsidP="00B01CDF">
      <w:pPr>
        <w:ind w:left="1418"/>
        <w:rPr>
          <w:sz w:val="20"/>
          <w:szCs w:val="20"/>
        </w:rPr>
      </w:pPr>
      <w:r w:rsidRPr="00102F4F">
        <w:rPr>
          <w:sz w:val="20"/>
          <w:szCs w:val="20"/>
        </w:rPr>
        <w:t>De onderhoudssituatie kan (door plaatselijke omstandigheden) niet worden beoordeeld.</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relevant</w:t>
      </w:r>
    </w:p>
    <w:p w:rsidR="00B01CDF" w:rsidRPr="00102F4F" w:rsidRDefault="00B01CDF" w:rsidP="00B01CDF">
      <w:pPr>
        <w:ind w:left="1418"/>
        <w:rPr>
          <w:sz w:val="20"/>
          <w:szCs w:val="20"/>
        </w:rPr>
      </w:pPr>
      <w:r w:rsidRPr="00102F4F">
        <w:rPr>
          <w:sz w:val="20"/>
          <w:szCs w:val="20"/>
        </w:rPr>
        <w:t xml:space="preserve">De onderhoudssituatie is niet relevant (bijvoorbeeld omdat de boom in aanmerking komt voor een niet-cyclische vorm van specifieke snoei, of omdat de boom vanuit veiligheidsoogpunt dient te worden geveld).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aanwezig</w:t>
      </w:r>
    </w:p>
    <w:p w:rsidR="00B01CDF" w:rsidRPr="00102F4F" w:rsidRDefault="00B01CDF" w:rsidP="00B01CDF">
      <w:pPr>
        <w:ind w:left="1418"/>
        <w:rPr>
          <w:sz w:val="20"/>
          <w:szCs w:val="20"/>
        </w:rPr>
      </w:pPr>
      <w:r w:rsidRPr="00102F4F">
        <w:rPr>
          <w:sz w:val="20"/>
          <w:szCs w:val="20"/>
        </w:rPr>
        <w:t>De boom is op locatie niet aangetroffen (of slechts als restant).</w:t>
      </w:r>
    </w:p>
    <w:p w:rsidR="00B01CDF" w:rsidRPr="00102F4F" w:rsidRDefault="00B01CDF" w:rsidP="00B01CDF">
      <w:pPr>
        <w:rPr>
          <w:sz w:val="20"/>
          <w:szCs w:val="20"/>
        </w:rPr>
      </w:pPr>
    </w:p>
    <w:p w:rsidR="00B01CDF" w:rsidRPr="00102F4F" w:rsidRDefault="00B01CDF" w:rsidP="00B01CDF">
      <w:pPr>
        <w:spacing w:after="100"/>
        <w:rPr>
          <w:b/>
          <w:sz w:val="20"/>
          <w:szCs w:val="20"/>
        </w:rPr>
      </w:pPr>
      <w:r w:rsidRPr="00102F4F">
        <w:rPr>
          <w:b/>
          <w:sz w:val="20"/>
          <w:szCs w:val="20"/>
        </w:rPr>
        <w:tab/>
        <w:t>Bijzonderheden:</w:t>
      </w:r>
    </w:p>
    <w:p w:rsidR="00B01CDF" w:rsidRPr="00102F4F" w:rsidRDefault="00B01CDF" w:rsidP="00B01CDF">
      <w:pPr>
        <w:pStyle w:val="Lijstalinea"/>
        <w:numPr>
          <w:ilvl w:val="0"/>
          <w:numId w:val="61"/>
        </w:numPr>
        <w:spacing w:line="240" w:lineRule="auto"/>
        <w:ind w:left="993" w:hanging="284"/>
        <w:rPr>
          <w:sz w:val="20"/>
          <w:szCs w:val="20"/>
        </w:rPr>
      </w:pPr>
      <w:r w:rsidRPr="00102F4F">
        <w:rPr>
          <w:sz w:val="20"/>
          <w:szCs w:val="20"/>
        </w:rPr>
        <w:t>Het boombeeld wordt als een rood gekleurde waarde getoond, het gaat om de waarde die het meest voor de hand ligt. Indien gewenst kan een andere waarde worden geselecteerd.</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Keuzelijst </w:t>
      </w:r>
    </w:p>
    <w:p w:rsidR="00B01CDF" w:rsidRPr="00102F4F" w:rsidRDefault="00B01CDF" w:rsidP="00B01CDF">
      <w:pPr>
        <w:tabs>
          <w:tab w:val="left" w:pos="2127"/>
        </w:tabs>
        <w:ind w:left="2127" w:hanging="1418"/>
        <w:rPr>
          <w:b/>
          <w:i/>
          <w:sz w:val="20"/>
          <w:szCs w:val="20"/>
        </w:rPr>
      </w:pPr>
      <w:r w:rsidRPr="00102F4F">
        <w:rPr>
          <w:i/>
          <w:sz w:val="20"/>
          <w:szCs w:val="20"/>
        </w:rPr>
        <w:lastRenderedPageBreak/>
        <w:t>Koppeling met:</w:t>
      </w:r>
      <w:r w:rsidRPr="00102F4F">
        <w:rPr>
          <w:sz w:val="20"/>
          <w:szCs w:val="20"/>
        </w:rPr>
        <w:t xml:space="preserve"> </w:t>
      </w:r>
      <w:r w:rsidRPr="00102F4F">
        <w:rPr>
          <w:sz w:val="20"/>
          <w:szCs w:val="20"/>
        </w:rPr>
        <w:tab/>
      </w:r>
      <w:r w:rsidRPr="00102F4F">
        <w:rPr>
          <w:b/>
          <w:i/>
          <w:sz w:val="20"/>
          <w:szCs w:val="20"/>
        </w:rPr>
        <w:t>Boomtype</w:t>
      </w:r>
      <w:r w:rsidRPr="00102F4F">
        <w:rPr>
          <w:b/>
          <w:i/>
          <w:sz w:val="20"/>
          <w:szCs w:val="20"/>
        </w:rPr>
        <w:br/>
        <w:t>Conditie</w:t>
      </w:r>
      <w:r w:rsidRPr="00102F4F">
        <w:rPr>
          <w:b/>
          <w:i/>
          <w:sz w:val="20"/>
          <w:szCs w:val="20"/>
        </w:rPr>
        <w:br/>
        <w:t>Maatregel veiligheid</w:t>
      </w:r>
      <w:r w:rsidRPr="00102F4F">
        <w:rPr>
          <w:i/>
          <w:sz w:val="20"/>
          <w:szCs w:val="20"/>
        </w:rPr>
        <w:t>,</w:t>
      </w:r>
      <w:r w:rsidRPr="00102F4F">
        <w:rPr>
          <w:b/>
          <w:i/>
          <w:sz w:val="20"/>
          <w:szCs w:val="20"/>
        </w:rPr>
        <w:t xml:space="preserve"> </w:t>
      </w:r>
      <w:r w:rsidRPr="00102F4F">
        <w:rPr>
          <w:sz w:val="20"/>
          <w:szCs w:val="20"/>
        </w:rPr>
        <w:t xml:space="preserve">waarde </w:t>
      </w:r>
      <w:r w:rsidRPr="00102F4F">
        <w:rPr>
          <w:i/>
          <w:sz w:val="20"/>
          <w:szCs w:val="20"/>
        </w:rPr>
        <w:t>Kroonreductie (snoei)</w:t>
      </w:r>
      <w:r w:rsidRPr="00102F4F">
        <w:rPr>
          <w:sz w:val="20"/>
          <w:szCs w:val="20"/>
        </w:rPr>
        <w:t>,</w:t>
      </w:r>
      <w:r w:rsidRPr="00102F4F">
        <w:rPr>
          <w:b/>
          <w:i/>
          <w:sz w:val="20"/>
          <w:szCs w:val="20"/>
        </w:rPr>
        <w:t xml:space="preserve"> Locatie</w:t>
      </w:r>
      <w:r w:rsidRPr="00102F4F">
        <w:rPr>
          <w:b/>
          <w:i/>
          <w:sz w:val="20"/>
          <w:szCs w:val="20"/>
        </w:rPr>
        <w:br/>
        <w:t xml:space="preserve">Actuele </w:t>
      </w:r>
      <w:proofErr w:type="spellStart"/>
      <w:r w:rsidRPr="00102F4F">
        <w:rPr>
          <w:b/>
          <w:i/>
          <w:sz w:val="20"/>
          <w:szCs w:val="20"/>
        </w:rPr>
        <w:t>opkroonhoogte</w:t>
      </w:r>
      <w:proofErr w:type="spellEnd"/>
      <w:r w:rsidRPr="00102F4F">
        <w:rPr>
          <w:b/>
          <w:i/>
          <w:sz w:val="20"/>
          <w:szCs w:val="20"/>
        </w:rPr>
        <w:t xml:space="preserve"> </w:t>
      </w:r>
    </w:p>
    <w:p w:rsidR="00B01CDF" w:rsidRPr="00102F4F" w:rsidRDefault="00B01CDF" w:rsidP="00B01CDF">
      <w:pPr>
        <w:rPr>
          <w:sz w:val="20"/>
          <w:szCs w:val="20"/>
        </w:rPr>
      </w:pPr>
    </w:p>
    <w:p w:rsidR="00B01CDF" w:rsidRPr="00102F4F" w:rsidRDefault="00B01CDF" w:rsidP="00B01CDF">
      <w:pPr>
        <w:rPr>
          <w:sz w:val="20"/>
          <w:szCs w:val="20"/>
        </w:rPr>
      </w:pPr>
      <w:r w:rsidRPr="00102F4F">
        <w:rPr>
          <w:sz w:val="20"/>
          <w:szCs w:val="20"/>
        </w:rPr>
        <w:br w:type="page"/>
      </w:r>
    </w:p>
    <w:p w:rsidR="00B01CDF" w:rsidRPr="00102F4F" w:rsidRDefault="00B01CDF" w:rsidP="00B01CDF">
      <w:pPr>
        <w:spacing w:after="40"/>
        <w:rPr>
          <w:b/>
          <w:i/>
          <w:sz w:val="24"/>
          <w:szCs w:val="24"/>
        </w:rPr>
      </w:pPr>
      <w:r w:rsidRPr="00102F4F">
        <w:rPr>
          <w:b/>
          <w:i/>
          <w:sz w:val="24"/>
          <w:szCs w:val="24"/>
        </w:rPr>
        <w:lastRenderedPageBreak/>
        <w:t>Snoeiwijze</w:t>
      </w:r>
    </w:p>
    <w:p w:rsidR="00B01CDF" w:rsidRPr="00102F4F" w:rsidRDefault="00B01CDF" w:rsidP="00B01CDF">
      <w:pPr>
        <w:ind w:left="709"/>
        <w:rPr>
          <w:sz w:val="20"/>
          <w:szCs w:val="20"/>
        </w:rPr>
      </w:pPr>
      <w:r w:rsidRPr="00102F4F">
        <w:rPr>
          <w:sz w:val="20"/>
          <w:szCs w:val="20"/>
        </w:rPr>
        <w:t>Manier van snoeien die op de betreffende boom van toepassing is.</w:t>
      </w:r>
    </w:p>
    <w:p w:rsidR="00B01CDF" w:rsidRPr="00102F4F" w:rsidRDefault="00B01CDF" w:rsidP="00B01CDF">
      <w:pPr>
        <w:ind w:left="709"/>
        <w:rPr>
          <w:sz w:val="18"/>
          <w:szCs w:val="18"/>
        </w:rPr>
      </w:pPr>
    </w:p>
    <w:p w:rsidR="00B01CDF" w:rsidRPr="00102F4F" w:rsidRDefault="00B01CDF" w:rsidP="00B01CDF">
      <w:pPr>
        <w:ind w:left="709"/>
        <w:rPr>
          <w:i/>
          <w:sz w:val="20"/>
          <w:szCs w:val="20"/>
        </w:rPr>
      </w:pPr>
      <w:proofErr w:type="spellStart"/>
      <w:r w:rsidRPr="00102F4F">
        <w:rPr>
          <w:i/>
          <w:sz w:val="20"/>
          <w:szCs w:val="20"/>
        </w:rPr>
        <w:t>Begeleidingssnoei</w:t>
      </w:r>
      <w:proofErr w:type="spellEnd"/>
    </w:p>
    <w:p w:rsidR="00B01CDF" w:rsidRPr="00102F4F" w:rsidRDefault="00B01CDF" w:rsidP="00B01CDF">
      <w:pPr>
        <w:ind w:left="1418"/>
        <w:rPr>
          <w:sz w:val="20"/>
          <w:szCs w:val="20"/>
        </w:rPr>
      </w:pPr>
      <w:proofErr w:type="spellStart"/>
      <w:r w:rsidRPr="00102F4F">
        <w:rPr>
          <w:sz w:val="20"/>
          <w:szCs w:val="20"/>
        </w:rPr>
        <w:t>Begeleidingssnoei</w:t>
      </w:r>
      <w:proofErr w:type="spellEnd"/>
      <w:r w:rsidRPr="00102F4F">
        <w:rPr>
          <w:sz w:val="20"/>
          <w:szCs w:val="20"/>
        </w:rPr>
        <w:t xml:space="preserve"> wordt toegepast wanneer de benodigde takvrije stam nog niet is gerealiseerd, maar wel te realiseren is. De actuele </w:t>
      </w:r>
      <w:proofErr w:type="spellStart"/>
      <w:r w:rsidRPr="00102F4F">
        <w:rPr>
          <w:sz w:val="20"/>
          <w:szCs w:val="20"/>
        </w:rPr>
        <w:t>opkroonhoogte</w:t>
      </w:r>
      <w:proofErr w:type="spellEnd"/>
      <w:r w:rsidRPr="00102F4F">
        <w:rPr>
          <w:sz w:val="20"/>
          <w:szCs w:val="20"/>
        </w:rPr>
        <w:t xml:space="preserve"> is dan lager dan de beoogde </w:t>
      </w:r>
      <w:proofErr w:type="spellStart"/>
      <w:r w:rsidRPr="00102F4F">
        <w:rPr>
          <w:sz w:val="20"/>
          <w:szCs w:val="20"/>
        </w:rPr>
        <w:t>opkroonhoogte</w:t>
      </w:r>
      <w:proofErr w:type="spellEnd"/>
      <w:r w:rsidRPr="00102F4F">
        <w:rPr>
          <w:sz w:val="20"/>
          <w:szCs w:val="20"/>
        </w:rPr>
        <w:t xml:space="preserve">. Bij </w:t>
      </w:r>
      <w:r w:rsidRPr="00102F4F">
        <w:rPr>
          <w:b/>
          <w:i/>
          <w:sz w:val="20"/>
          <w:szCs w:val="20"/>
        </w:rPr>
        <w:t xml:space="preserve">Actuele </w:t>
      </w:r>
      <w:proofErr w:type="spellStart"/>
      <w:r w:rsidRPr="00102F4F">
        <w:rPr>
          <w:b/>
          <w:i/>
          <w:sz w:val="20"/>
          <w:szCs w:val="20"/>
        </w:rPr>
        <w:t>opkroonhoogte</w:t>
      </w:r>
      <w:proofErr w:type="spellEnd"/>
      <w:r w:rsidRPr="00102F4F">
        <w:rPr>
          <w:b/>
          <w:sz w:val="20"/>
          <w:szCs w:val="20"/>
        </w:rPr>
        <w:t xml:space="preserve"> </w:t>
      </w:r>
      <w:r w:rsidRPr="00102F4F">
        <w:rPr>
          <w:sz w:val="20"/>
          <w:szCs w:val="20"/>
        </w:rPr>
        <w:t>is de waarde</w:t>
      </w:r>
      <w:r w:rsidRPr="00102F4F">
        <w:rPr>
          <w:i/>
          <w:sz w:val="20"/>
          <w:szCs w:val="20"/>
        </w:rPr>
        <w:t xml:space="preserve"> Nog niet bereikt</w:t>
      </w:r>
      <w:r w:rsidRPr="00102F4F">
        <w:rPr>
          <w:sz w:val="20"/>
          <w:szCs w:val="20"/>
        </w:rPr>
        <w:t xml:space="preserve"> geselecteerd. </w:t>
      </w:r>
    </w:p>
    <w:p w:rsidR="00B01CDF" w:rsidRPr="00102F4F" w:rsidRDefault="00B01CDF" w:rsidP="00B01CDF">
      <w:pPr>
        <w:ind w:left="1418"/>
        <w:rPr>
          <w:sz w:val="14"/>
          <w:szCs w:val="14"/>
        </w:rPr>
      </w:pPr>
    </w:p>
    <w:p w:rsidR="00B01CDF" w:rsidRPr="00102F4F" w:rsidRDefault="00B01CDF" w:rsidP="00B01CDF">
      <w:pPr>
        <w:ind w:left="1418"/>
        <w:rPr>
          <w:sz w:val="20"/>
          <w:szCs w:val="20"/>
        </w:rPr>
      </w:pPr>
      <w:proofErr w:type="spellStart"/>
      <w:r w:rsidRPr="00102F4F">
        <w:rPr>
          <w:sz w:val="20"/>
          <w:szCs w:val="20"/>
        </w:rPr>
        <w:t>Begeleidingssnoei</w:t>
      </w:r>
      <w:proofErr w:type="spellEnd"/>
      <w:r w:rsidRPr="00102F4F">
        <w:rPr>
          <w:sz w:val="20"/>
          <w:szCs w:val="20"/>
        </w:rPr>
        <w:t xml:space="preserve"> richt zich op het verkrijgen van een rechte doorgaande spil en een takvrije stam van voldoende lengte. Probleemtakken (met name dikkere takken binnen de toekomstige takvrije zone) dienen daarbij te worden verwijderd. </w:t>
      </w:r>
    </w:p>
    <w:p w:rsidR="00B01CDF" w:rsidRPr="00102F4F" w:rsidRDefault="00B01CDF" w:rsidP="00B01CDF">
      <w:pPr>
        <w:ind w:left="1418"/>
        <w:rPr>
          <w:sz w:val="18"/>
          <w:szCs w:val="18"/>
        </w:rPr>
      </w:pPr>
    </w:p>
    <w:p w:rsidR="00B01CDF" w:rsidRPr="00102F4F" w:rsidRDefault="00B01CDF" w:rsidP="00B01CDF">
      <w:pPr>
        <w:ind w:left="709"/>
        <w:rPr>
          <w:i/>
          <w:sz w:val="20"/>
          <w:szCs w:val="20"/>
        </w:rPr>
      </w:pPr>
      <w:proofErr w:type="spellStart"/>
      <w:r w:rsidRPr="00102F4F">
        <w:rPr>
          <w:i/>
          <w:sz w:val="20"/>
          <w:szCs w:val="20"/>
        </w:rPr>
        <w:t>Onderhoudssnoei</w:t>
      </w:r>
      <w:proofErr w:type="spellEnd"/>
    </w:p>
    <w:p w:rsidR="00B01CDF" w:rsidRPr="00102F4F" w:rsidRDefault="00B01CDF" w:rsidP="00B01CDF">
      <w:pPr>
        <w:ind w:left="1418"/>
        <w:rPr>
          <w:sz w:val="20"/>
          <w:szCs w:val="20"/>
        </w:rPr>
      </w:pPr>
      <w:proofErr w:type="spellStart"/>
      <w:r w:rsidRPr="00102F4F">
        <w:rPr>
          <w:sz w:val="20"/>
          <w:szCs w:val="20"/>
        </w:rPr>
        <w:t>Onderhoudssnoei</w:t>
      </w:r>
      <w:proofErr w:type="spellEnd"/>
      <w:r w:rsidRPr="00102F4F">
        <w:rPr>
          <w:sz w:val="20"/>
          <w:szCs w:val="20"/>
        </w:rPr>
        <w:t xml:space="preserve"> wordt toegepast wanneer de benodigde takvrije stam inmiddels is gerealiseerd of niet meer te realiseren is. Bij </w:t>
      </w:r>
      <w:r w:rsidRPr="00102F4F">
        <w:rPr>
          <w:b/>
          <w:i/>
          <w:sz w:val="20"/>
          <w:szCs w:val="20"/>
        </w:rPr>
        <w:t xml:space="preserve">Actuele </w:t>
      </w:r>
      <w:proofErr w:type="spellStart"/>
      <w:r w:rsidRPr="00102F4F">
        <w:rPr>
          <w:b/>
          <w:i/>
          <w:sz w:val="20"/>
          <w:szCs w:val="20"/>
        </w:rPr>
        <w:t>opkroonhoogte</w:t>
      </w:r>
      <w:proofErr w:type="spellEnd"/>
      <w:r w:rsidRPr="00102F4F">
        <w:rPr>
          <w:sz w:val="20"/>
          <w:szCs w:val="20"/>
        </w:rPr>
        <w:t xml:space="preserve"> is de waarde </w:t>
      </w:r>
      <w:r w:rsidRPr="00102F4F">
        <w:rPr>
          <w:i/>
          <w:sz w:val="20"/>
          <w:szCs w:val="20"/>
        </w:rPr>
        <w:t xml:space="preserve">Bereikt </w:t>
      </w:r>
      <w:r w:rsidRPr="00102F4F">
        <w:rPr>
          <w:sz w:val="20"/>
          <w:szCs w:val="20"/>
        </w:rPr>
        <w:t xml:space="preserve">of </w:t>
      </w:r>
      <w:r w:rsidRPr="00102F4F">
        <w:rPr>
          <w:i/>
          <w:sz w:val="20"/>
          <w:szCs w:val="20"/>
        </w:rPr>
        <w:t>Onbereikbaar</w:t>
      </w:r>
      <w:r w:rsidRPr="00102F4F">
        <w:rPr>
          <w:sz w:val="20"/>
          <w:szCs w:val="20"/>
        </w:rPr>
        <w:t xml:space="preserve"> geselecteerd. </w:t>
      </w:r>
    </w:p>
    <w:p w:rsidR="00B01CDF" w:rsidRPr="00102F4F" w:rsidRDefault="00B01CDF" w:rsidP="00B01CDF">
      <w:pPr>
        <w:ind w:left="1418"/>
        <w:rPr>
          <w:sz w:val="14"/>
          <w:szCs w:val="14"/>
        </w:rPr>
      </w:pPr>
    </w:p>
    <w:p w:rsidR="00B01CDF" w:rsidRPr="00102F4F" w:rsidRDefault="00B01CDF" w:rsidP="00B01CDF">
      <w:pPr>
        <w:ind w:left="1418"/>
        <w:rPr>
          <w:sz w:val="20"/>
          <w:szCs w:val="20"/>
        </w:rPr>
      </w:pPr>
      <w:proofErr w:type="spellStart"/>
      <w:r w:rsidRPr="00102F4F">
        <w:rPr>
          <w:sz w:val="20"/>
          <w:szCs w:val="20"/>
        </w:rPr>
        <w:t>Onderhoudssnoei</w:t>
      </w:r>
      <w:proofErr w:type="spellEnd"/>
      <w:r w:rsidRPr="00102F4F">
        <w:rPr>
          <w:sz w:val="20"/>
          <w:szCs w:val="20"/>
        </w:rPr>
        <w:t xml:space="preserve"> richt zich op de duurzame en veilige instandhouding van de boom (in relatie tot zijn omgeving). Ook hier gaat de aandacht vooral uit naar het verwijderen van probleemtakken, denk bijvoorbeeld aan grof dood hout of overbelaste (gestel)takken.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Specifieke snoei - scheren | knippen</w:t>
      </w:r>
    </w:p>
    <w:p w:rsidR="00B01CDF" w:rsidRPr="00102F4F" w:rsidRDefault="00B01CDF" w:rsidP="00B01CDF">
      <w:pPr>
        <w:ind w:left="1418"/>
        <w:rPr>
          <w:sz w:val="20"/>
          <w:szCs w:val="20"/>
        </w:rPr>
      </w:pPr>
      <w:r w:rsidRPr="00102F4F">
        <w:rPr>
          <w:sz w:val="20"/>
          <w:szCs w:val="20"/>
        </w:rPr>
        <w:t>Specifieke snoeimethode, bestaande uit het hoogfrequent (ten minste jaarlijks) scheren c.q. knippen van de jonge takken en twijgen aan de buitenrand van de kroon.</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Specifieke snoei - terugzetten intensief</w:t>
      </w:r>
    </w:p>
    <w:p w:rsidR="00B01CDF" w:rsidRPr="00102F4F" w:rsidRDefault="00B01CDF" w:rsidP="00B01CDF">
      <w:pPr>
        <w:ind w:left="1418" w:right="-284"/>
        <w:rPr>
          <w:sz w:val="20"/>
          <w:szCs w:val="20"/>
        </w:rPr>
      </w:pPr>
      <w:r w:rsidRPr="00102F4F">
        <w:rPr>
          <w:sz w:val="20"/>
          <w:szCs w:val="20"/>
        </w:rPr>
        <w:t>Specifieke snoeimethode, bestaande uit het intensief (jaarlijks) terugzetten van de kroon (door het verwijderen van opnieuw uitgelopen loten, twijgen en takken).</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Specifieke snoei - terugzetten extensief</w:t>
      </w:r>
    </w:p>
    <w:p w:rsidR="00B01CDF" w:rsidRPr="00102F4F" w:rsidRDefault="00B01CDF" w:rsidP="00B01CDF">
      <w:pPr>
        <w:ind w:left="1418" w:right="-284"/>
        <w:rPr>
          <w:sz w:val="20"/>
          <w:szCs w:val="20"/>
        </w:rPr>
      </w:pPr>
      <w:r w:rsidRPr="00102F4F">
        <w:rPr>
          <w:sz w:val="20"/>
          <w:szCs w:val="20"/>
        </w:rPr>
        <w:t>Specifieke snoeimethode, bestaande uit het extensief (eens in de 3 à 5 jaar) terugzetten van de kroon (door het verwijderen van opnieuw uitgelopen loten, twijgen en takken).</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Specifieke snoei - knotten</w:t>
      </w:r>
    </w:p>
    <w:p w:rsidR="00B01CDF" w:rsidRPr="00102F4F" w:rsidRDefault="00B01CDF" w:rsidP="00B01CDF">
      <w:pPr>
        <w:ind w:left="1418" w:right="-284"/>
        <w:rPr>
          <w:sz w:val="20"/>
          <w:szCs w:val="20"/>
        </w:rPr>
      </w:pPr>
      <w:r w:rsidRPr="00102F4F">
        <w:rPr>
          <w:sz w:val="20"/>
          <w:szCs w:val="20"/>
        </w:rPr>
        <w:t>Specifieke snoeimethode, bestaande uit het periodiek (eens in de 3 à 4 jaar) terugzetten van de kroon tot op de knot (door het verwijderen van opnieuw uitgelopen loten, twijgen en takken).</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Specifieke snoei - kandelaberen</w:t>
      </w:r>
    </w:p>
    <w:p w:rsidR="00B01CDF" w:rsidRPr="00102F4F" w:rsidRDefault="00B01CDF" w:rsidP="00B01CDF">
      <w:pPr>
        <w:ind w:left="1418" w:right="-142"/>
        <w:rPr>
          <w:sz w:val="20"/>
          <w:szCs w:val="20"/>
        </w:rPr>
      </w:pPr>
      <w:r w:rsidRPr="00102F4F">
        <w:rPr>
          <w:sz w:val="20"/>
          <w:szCs w:val="20"/>
        </w:rPr>
        <w:t>Specifieke snoeimethode, bestaande uit het voor de eerste maal afzetten van een regulier uitgegroeide kroon (door het innemen van de gesteltakken met 35 à 50 procent van de taklengte).</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Specifieke snoei - innemen kroonrand</w:t>
      </w:r>
    </w:p>
    <w:p w:rsidR="00B01CDF" w:rsidRPr="00102F4F" w:rsidRDefault="00B01CDF" w:rsidP="00B01CDF">
      <w:pPr>
        <w:ind w:left="1418"/>
        <w:rPr>
          <w:sz w:val="20"/>
          <w:szCs w:val="20"/>
        </w:rPr>
      </w:pPr>
      <w:r w:rsidRPr="00102F4F">
        <w:rPr>
          <w:sz w:val="20"/>
          <w:szCs w:val="20"/>
        </w:rPr>
        <w:t>Specifieke snoeimethode, bestaande uit het innemen van de buitenrand van de kroon (door het innemen van de takken met 20 à 30 procent van de taklengte).</w:t>
      </w:r>
    </w:p>
    <w:p w:rsidR="00B01CDF" w:rsidRPr="00102F4F" w:rsidRDefault="00B01CDF" w:rsidP="00B01CDF">
      <w:pPr>
        <w:ind w:left="1418"/>
        <w:rPr>
          <w:sz w:val="18"/>
          <w:szCs w:val="18"/>
        </w:rPr>
      </w:pPr>
    </w:p>
    <w:p w:rsidR="00B01CDF" w:rsidRPr="00102F4F" w:rsidRDefault="00B01CDF" w:rsidP="00B01CDF">
      <w:pPr>
        <w:ind w:left="709"/>
        <w:rPr>
          <w:i/>
          <w:sz w:val="20"/>
          <w:szCs w:val="20"/>
        </w:rPr>
      </w:pPr>
      <w:r w:rsidRPr="00102F4F">
        <w:rPr>
          <w:i/>
          <w:sz w:val="20"/>
          <w:szCs w:val="20"/>
        </w:rPr>
        <w:t xml:space="preserve">Specifieke snoei - </w:t>
      </w:r>
      <w:proofErr w:type="spellStart"/>
      <w:r w:rsidRPr="00102F4F">
        <w:rPr>
          <w:i/>
          <w:sz w:val="20"/>
          <w:szCs w:val="20"/>
        </w:rPr>
        <w:t>fruitsnoei</w:t>
      </w:r>
      <w:proofErr w:type="spellEnd"/>
    </w:p>
    <w:p w:rsidR="00B01CDF" w:rsidRPr="00102F4F" w:rsidRDefault="00B01CDF" w:rsidP="00B01CDF">
      <w:pPr>
        <w:ind w:left="1418"/>
        <w:rPr>
          <w:sz w:val="20"/>
          <w:szCs w:val="20"/>
        </w:rPr>
      </w:pPr>
      <w:r w:rsidRPr="00102F4F">
        <w:rPr>
          <w:sz w:val="20"/>
          <w:szCs w:val="20"/>
        </w:rPr>
        <w:t xml:space="preserve">Specifieke snoeimethode voor fruitbomen die worden beheerd voor het produceren van eetbaar fruit. Het betreft een zeer intensieve vorm van snoei, bedoeld om de vorming en rijping van de vruchten te stimuleren. Per snoeibeurt wordt maximaal 25 procent van het kroonvolume weggenomen. </w:t>
      </w:r>
    </w:p>
    <w:p w:rsidR="00B01CDF" w:rsidRPr="00102F4F" w:rsidRDefault="00B01CDF" w:rsidP="00B01CDF">
      <w:pPr>
        <w:rPr>
          <w:i/>
          <w:sz w:val="20"/>
          <w:szCs w:val="20"/>
        </w:rPr>
      </w:pPr>
    </w:p>
    <w:p w:rsidR="00B01CDF" w:rsidRPr="00102F4F" w:rsidRDefault="00B01CDF" w:rsidP="00B01CDF">
      <w:pPr>
        <w:ind w:left="709"/>
        <w:rPr>
          <w:i/>
          <w:sz w:val="20"/>
          <w:szCs w:val="20"/>
        </w:rPr>
      </w:pPr>
      <w:r w:rsidRPr="00102F4F">
        <w:rPr>
          <w:i/>
          <w:sz w:val="20"/>
          <w:szCs w:val="20"/>
        </w:rPr>
        <w:t>Niet te beoordelen</w:t>
      </w:r>
    </w:p>
    <w:p w:rsidR="00B01CDF" w:rsidRPr="00102F4F" w:rsidRDefault="00B01CDF" w:rsidP="00B01CDF">
      <w:pPr>
        <w:ind w:left="1418"/>
        <w:rPr>
          <w:sz w:val="20"/>
          <w:szCs w:val="20"/>
        </w:rPr>
      </w:pPr>
      <w:r w:rsidRPr="00102F4F">
        <w:rPr>
          <w:sz w:val="20"/>
          <w:szCs w:val="20"/>
        </w:rPr>
        <w:t>De snoeiwijze kan (door plaatselijke omstandigheden) niet worden beoordeeld.</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Niet van toepassing</w:t>
      </w:r>
    </w:p>
    <w:p w:rsidR="00B01CDF" w:rsidRPr="00102F4F" w:rsidRDefault="00B01CDF" w:rsidP="00B01CDF">
      <w:pPr>
        <w:ind w:left="1418"/>
        <w:rPr>
          <w:sz w:val="20"/>
          <w:szCs w:val="20"/>
        </w:rPr>
      </w:pPr>
      <w:r w:rsidRPr="00102F4F">
        <w:rPr>
          <w:sz w:val="20"/>
          <w:szCs w:val="20"/>
        </w:rPr>
        <w:t xml:space="preserve">(Reguliere) snoei is niet van toepassing, het betreft hier onder andere bomen die vanuit veiligheidsoogpunt dient te worden geveld of ecologisch beheerde bomen.  </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Keuzelijst </w:t>
      </w:r>
    </w:p>
    <w:p w:rsidR="00B01CDF" w:rsidRPr="00102F4F" w:rsidRDefault="00B01CDF" w:rsidP="00B01CDF">
      <w:pPr>
        <w:tabs>
          <w:tab w:val="left" w:pos="2127"/>
        </w:tabs>
        <w:ind w:firstLine="709"/>
        <w:rPr>
          <w:b/>
          <w:i/>
          <w:sz w:val="20"/>
          <w:szCs w:val="20"/>
        </w:rPr>
      </w:pPr>
      <w:r w:rsidRPr="00102F4F">
        <w:rPr>
          <w:i/>
          <w:sz w:val="20"/>
          <w:szCs w:val="20"/>
        </w:rPr>
        <w:t>Koppeling met:</w:t>
      </w:r>
      <w:r w:rsidRPr="00102F4F">
        <w:rPr>
          <w:sz w:val="20"/>
          <w:szCs w:val="20"/>
        </w:rPr>
        <w:t xml:space="preserve"> </w:t>
      </w:r>
      <w:r w:rsidRPr="00102F4F">
        <w:rPr>
          <w:sz w:val="20"/>
          <w:szCs w:val="20"/>
        </w:rPr>
        <w:tab/>
      </w:r>
      <w:r w:rsidRPr="00102F4F">
        <w:rPr>
          <w:b/>
          <w:i/>
          <w:sz w:val="20"/>
          <w:szCs w:val="20"/>
        </w:rPr>
        <w:t>Boomtype</w:t>
      </w:r>
    </w:p>
    <w:p w:rsidR="00B01CDF" w:rsidRPr="00102F4F" w:rsidRDefault="00B01CDF" w:rsidP="00B01CDF">
      <w:pPr>
        <w:tabs>
          <w:tab w:val="left" w:pos="2127"/>
        </w:tabs>
        <w:ind w:firstLine="709"/>
        <w:rPr>
          <w:b/>
          <w:i/>
          <w:sz w:val="20"/>
          <w:szCs w:val="20"/>
        </w:rPr>
      </w:pPr>
      <w:r w:rsidRPr="00102F4F">
        <w:rPr>
          <w:b/>
          <w:i/>
          <w:sz w:val="20"/>
          <w:szCs w:val="20"/>
        </w:rPr>
        <w:tab/>
        <w:t>Aanvullend kenmerk</w:t>
      </w:r>
    </w:p>
    <w:p w:rsidR="00B01CDF" w:rsidRPr="00102F4F" w:rsidRDefault="00B01CDF" w:rsidP="00B01CDF">
      <w:pPr>
        <w:tabs>
          <w:tab w:val="left" w:pos="2127"/>
        </w:tabs>
        <w:ind w:firstLine="709"/>
        <w:rPr>
          <w:sz w:val="20"/>
          <w:szCs w:val="20"/>
        </w:rPr>
      </w:pPr>
      <w:r w:rsidRPr="00102F4F">
        <w:rPr>
          <w:b/>
          <w:i/>
          <w:sz w:val="20"/>
          <w:szCs w:val="20"/>
        </w:rPr>
        <w:tab/>
        <w:t>Boombeeld</w:t>
      </w:r>
    </w:p>
    <w:p w:rsidR="00B01CDF" w:rsidRPr="00102F4F" w:rsidRDefault="00B01CDF" w:rsidP="00B01CDF">
      <w:pPr>
        <w:rPr>
          <w:b/>
          <w:i/>
          <w:sz w:val="20"/>
          <w:szCs w:val="20"/>
        </w:rPr>
      </w:pPr>
      <w:r w:rsidRPr="00102F4F">
        <w:rPr>
          <w:sz w:val="20"/>
          <w:szCs w:val="20"/>
        </w:rPr>
        <w:tab/>
      </w:r>
      <w:r w:rsidRPr="00102F4F">
        <w:rPr>
          <w:sz w:val="20"/>
          <w:szCs w:val="20"/>
        </w:rPr>
        <w:tab/>
      </w:r>
      <w:r w:rsidRPr="00102F4F">
        <w:rPr>
          <w:sz w:val="20"/>
          <w:szCs w:val="20"/>
        </w:rPr>
        <w:tab/>
      </w:r>
      <w:r w:rsidRPr="00102F4F">
        <w:rPr>
          <w:b/>
          <w:i/>
          <w:sz w:val="20"/>
          <w:szCs w:val="20"/>
        </w:rPr>
        <w:t xml:space="preserve">Actuele </w:t>
      </w:r>
      <w:proofErr w:type="spellStart"/>
      <w:r w:rsidRPr="00102F4F">
        <w:rPr>
          <w:b/>
          <w:i/>
          <w:sz w:val="20"/>
          <w:szCs w:val="20"/>
        </w:rPr>
        <w:t>opkroonhoogte</w:t>
      </w:r>
      <w:proofErr w:type="spellEnd"/>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6"/>
          <w:szCs w:val="6"/>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20"/>
          <w:szCs w:val="20"/>
        </w:rPr>
      </w:pPr>
      <w:r w:rsidRPr="00102F4F">
        <w:rPr>
          <w:b/>
          <w:sz w:val="20"/>
          <w:szCs w:val="20"/>
        </w:rPr>
        <w:t>Relevante richtlijn in Deel C:</w:t>
      </w:r>
    </w:p>
    <w:p w:rsidR="00B01CDF" w:rsidRPr="00102F4F" w:rsidRDefault="00B01CDF" w:rsidP="00B01CDF">
      <w:pPr>
        <w:pBdr>
          <w:top w:val="single" w:sz="4" w:space="1" w:color="auto"/>
          <w:left w:val="single" w:sz="4" w:space="1" w:color="auto"/>
          <w:bottom w:val="single" w:sz="4" w:space="1" w:color="auto"/>
          <w:right w:val="single" w:sz="4" w:space="4" w:color="auto"/>
        </w:pBdr>
        <w:ind w:firstLine="709"/>
        <w:rPr>
          <w:sz w:val="20"/>
          <w:szCs w:val="20"/>
        </w:rPr>
      </w:pPr>
      <w:r w:rsidRPr="00102F4F">
        <w:rPr>
          <w:sz w:val="20"/>
          <w:szCs w:val="20"/>
        </w:rPr>
        <w:t xml:space="preserve">-     Snoei (onderhoud) </w:t>
      </w:r>
    </w:p>
    <w:p w:rsidR="00B01CDF" w:rsidRPr="00102F4F" w:rsidRDefault="00B01CDF" w:rsidP="00B01CDF">
      <w:pPr>
        <w:pBdr>
          <w:top w:val="single" w:sz="4" w:space="1" w:color="auto"/>
          <w:left w:val="single" w:sz="4" w:space="1" w:color="auto"/>
          <w:bottom w:val="single" w:sz="4" w:space="1" w:color="auto"/>
          <w:right w:val="single" w:sz="4" w:space="4" w:color="auto"/>
        </w:pBdr>
        <w:rPr>
          <w:i/>
          <w:sz w:val="12"/>
          <w:szCs w:val="12"/>
        </w:rPr>
      </w:pPr>
    </w:p>
    <w:p w:rsidR="00B01CDF" w:rsidRPr="00102F4F" w:rsidRDefault="00B01CDF" w:rsidP="00B01CDF">
      <w:pPr>
        <w:rPr>
          <w:sz w:val="24"/>
          <w:szCs w:val="24"/>
        </w:rPr>
      </w:pPr>
    </w:p>
    <w:p w:rsidR="00B01CDF" w:rsidRPr="00102F4F" w:rsidRDefault="00B01CDF" w:rsidP="00B01CDF">
      <w:pPr>
        <w:rPr>
          <w:sz w:val="24"/>
          <w:szCs w:val="24"/>
        </w:rPr>
      </w:pPr>
      <w:r w:rsidRPr="00102F4F">
        <w:rPr>
          <w:sz w:val="24"/>
          <w:szCs w:val="24"/>
        </w:rPr>
        <w:br w:type="page"/>
      </w:r>
    </w:p>
    <w:p w:rsidR="00B01CDF" w:rsidRPr="00102F4F" w:rsidRDefault="00B01CDF" w:rsidP="00B01CDF">
      <w:pPr>
        <w:spacing w:after="40"/>
        <w:rPr>
          <w:b/>
          <w:i/>
          <w:sz w:val="24"/>
          <w:szCs w:val="24"/>
        </w:rPr>
      </w:pPr>
      <w:r w:rsidRPr="00102F4F">
        <w:rPr>
          <w:b/>
          <w:i/>
          <w:sz w:val="24"/>
          <w:szCs w:val="24"/>
        </w:rPr>
        <w:lastRenderedPageBreak/>
        <w:t>Te verwachten levensduur</w:t>
      </w:r>
    </w:p>
    <w:p w:rsidR="00B01CDF" w:rsidRPr="00102F4F" w:rsidRDefault="00B01CDF" w:rsidP="00B01CDF">
      <w:pPr>
        <w:ind w:left="709"/>
        <w:rPr>
          <w:sz w:val="20"/>
          <w:szCs w:val="20"/>
        </w:rPr>
      </w:pPr>
      <w:r w:rsidRPr="00102F4F">
        <w:rPr>
          <w:sz w:val="20"/>
          <w:szCs w:val="20"/>
        </w:rPr>
        <w:t xml:space="preserve">Te verwachten levensduur op grond van </w:t>
      </w:r>
      <w:proofErr w:type="spellStart"/>
      <w:r w:rsidRPr="00102F4F">
        <w:rPr>
          <w:sz w:val="20"/>
          <w:szCs w:val="20"/>
        </w:rPr>
        <w:t>boomtechnische</w:t>
      </w:r>
      <w:proofErr w:type="spellEnd"/>
      <w:r w:rsidRPr="00102F4F">
        <w:rPr>
          <w:sz w:val="20"/>
          <w:szCs w:val="20"/>
        </w:rPr>
        <w:t xml:space="preserve"> aspecten (o.a. conditie, groeiontwikkeling, ziekten, aantastingen, </w:t>
      </w:r>
      <w:proofErr w:type="spellStart"/>
      <w:r w:rsidRPr="00102F4F">
        <w:rPr>
          <w:sz w:val="20"/>
          <w:szCs w:val="20"/>
        </w:rPr>
        <w:t>boomtechnische</w:t>
      </w:r>
      <w:proofErr w:type="spellEnd"/>
      <w:r w:rsidRPr="00102F4F">
        <w:rPr>
          <w:sz w:val="20"/>
          <w:szCs w:val="20"/>
        </w:rPr>
        <w:t xml:space="preserve"> gebreken). </w:t>
      </w:r>
    </w:p>
    <w:p w:rsidR="00B01CDF" w:rsidRPr="00102F4F" w:rsidRDefault="00B01CDF" w:rsidP="00B01CDF">
      <w:pPr>
        <w:ind w:left="709"/>
        <w:rPr>
          <w:sz w:val="18"/>
          <w:szCs w:val="18"/>
        </w:rPr>
      </w:pPr>
    </w:p>
    <w:p w:rsidR="00B01CDF" w:rsidRPr="00102F4F" w:rsidRDefault="00B01CDF" w:rsidP="00B01CDF">
      <w:pPr>
        <w:ind w:left="709"/>
        <w:rPr>
          <w:i/>
          <w:sz w:val="20"/>
          <w:szCs w:val="20"/>
        </w:rPr>
      </w:pPr>
      <w:r w:rsidRPr="00102F4F">
        <w:rPr>
          <w:i/>
          <w:sz w:val="20"/>
          <w:szCs w:val="20"/>
        </w:rPr>
        <w:t>0 - 5 jaar</w:t>
      </w:r>
    </w:p>
    <w:p w:rsidR="00B01CDF" w:rsidRPr="00102F4F" w:rsidRDefault="00B01CDF" w:rsidP="00B01CDF">
      <w:pPr>
        <w:ind w:left="709"/>
        <w:rPr>
          <w:i/>
          <w:sz w:val="20"/>
          <w:szCs w:val="20"/>
        </w:rPr>
      </w:pPr>
    </w:p>
    <w:p w:rsidR="00B01CDF" w:rsidRPr="00102F4F" w:rsidRDefault="00B01CDF" w:rsidP="00B01CDF">
      <w:pPr>
        <w:ind w:left="709"/>
        <w:rPr>
          <w:i/>
          <w:sz w:val="20"/>
          <w:szCs w:val="20"/>
        </w:rPr>
      </w:pPr>
      <w:r w:rsidRPr="00102F4F">
        <w:rPr>
          <w:i/>
          <w:sz w:val="20"/>
          <w:szCs w:val="20"/>
        </w:rPr>
        <w:t>6 - 15 jaar</w:t>
      </w:r>
    </w:p>
    <w:p w:rsidR="00B01CDF" w:rsidRPr="00102F4F" w:rsidRDefault="00B01CDF" w:rsidP="00B01CDF">
      <w:pPr>
        <w:ind w:left="709"/>
        <w:rPr>
          <w:i/>
          <w:sz w:val="20"/>
          <w:szCs w:val="20"/>
        </w:rPr>
      </w:pPr>
    </w:p>
    <w:p w:rsidR="00B01CDF" w:rsidRPr="00102F4F" w:rsidRDefault="00B01CDF" w:rsidP="00B01CDF">
      <w:pPr>
        <w:ind w:left="709"/>
        <w:rPr>
          <w:i/>
          <w:sz w:val="20"/>
          <w:szCs w:val="20"/>
        </w:rPr>
      </w:pPr>
      <w:r w:rsidRPr="00102F4F">
        <w:rPr>
          <w:i/>
          <w:sz w:val="20"/>
          <w:szCs w:val="20"/>
        </w:rPr>
        <w:t>&gt; 15 jaar</w:t>
      </w:r>
    </w:p>
    <w:p w:rsidR="00B01CDF" w:rsidRPr="00102F4F" w:rsidRDefault="00B01CDF" w:rsidP="00B01CDF">
      <w:pPr>
        <w:rPr>
          <w:sz w:val="24"/>
          <w:szCs w:val="24"/>
        </w:rPr>
      </w:pPr>
    </w:p>
    <w:p w:rsidR="00B01CDF" w:rsidRPr="00102F4F" w:rsidRDefault="00B01CDF" w:rsidP="00B01CDF">
      <w:pPr>
        <w:rPr>
          <w:b/>
          <w:sz w:val="20"/>
          <w:szCs w:val="20"/>
        </w:rPr>
      </w:pPr>
      <w:r w:rsidRPr="00102F4F">
        <w:rPr>
          <w:b/>
          <w:sz w:val="20"/>
          <w:szCs w:val="20"/>
        </w:rPr>
        <w:br w:type="page"/>
      </w:r>
    </w:p>
    <w:p w:rsidR="00B01CDF" w:rsidRPr="00102F4F" w:rsidRDefault="00B01CDF" w:rsidP="00B01CDF">
      <w:pPr>
        <w:spacing w:after="40"/>
        <w:rPr>
          <w:b/>
          <w:i/>
          <w:sz w:val="24"/>
          <w:szCs w:val="24"/>
        </w:rPr>
      </w:pPr>
      <w:r w:rsidRPr="00102F4F">
        <w:rPr>
          <w:b/>
          <w:i/>
          <w:sz w:val="24"/>
          <w:szCs w:val="24"/>
        </w:rPr>
        <w:lastRenderedPageBreak/>
        <w:t>Voorzieningen</w:t>
      </w:r>
    </w:p>
    <w:p w:rsidR="00B01CDF" w:rsidRPr="00102F4F" w:rsidRDefault="00B01CDF" w:rsidP="00B01CDF">
      <w:pPr>
        <w:ind w:left="709"/>
        <w:rPr>
          <w:sz w:val="20"/>
          <w:szCs w:val="20"/>
        </w:rPr>
      </w:pPr>
      <w:r w:rsidRPr="00102F4F">
        <w:rPr>
          <w:sz w:val="20"/>
          <w:szCs w:val="20"/>
        </w:rPr>
        <w:t xml:space="preserve">Voorzieningen aan of rondom de boom die van invloed (kunnen) zijn op het onderhoud en/of beheer van de boom.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Watergeefvoorziening (bovengronds)</w:t>
      </w:r>
    </w:p>
    <w:p w:rsidR="00B01CDF" w:rsidRPr="00102F4F" w:rsidRDefault="00B01CDF" w:rsidP="00B01CDF">
      <w:pPr>
        <w:ind w:left="709" w:firstLine="709"/>
        <w:rPr>
          <w:sz w:val="20"/>
          <w:szCs w:val="20"/>
        </w:rPr>
      </w:pPr>
      <w:r w:rsidRPr="00102F4F">
        <w:rPr>
          <w:sz w:val="20"/>
          <w:szCs w:val="20"/>
        </w:rPr>
        <w:t>Bij de boom is een permanente bovengrondse watergeefvoorziening aanwezig.</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Watergeefvoorziening (ondergronds)</w:t>
      </w:r>
    </w:p>
    <w:p w:rsidR="00B01CDF" w:rsidRPr="00102F4F" w:rsidRDefault="00B01CDF" w:rsidP="00B01CDF">
      <w:pPr>
        <w:ind w:left="709" w:firstLine="709"/>
        <w:rPr>
          <w:sz w:val="20"/>
          <w:szCs w:val="20"/>
        </w:rPr>
      </w:pPr>
      <w:r w:rsidRPr="00102F4F">
        <w:rPr>
          <w:sz w:val="20"/>
          <w:szCs w:val="20"/>
        </w:rPr>
        <w:t xml:space="preserve">Bij de boom is een permanente ondergrondse watergeefvoorziening aanwezig.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Ondergrondse verankering</w:t>
      </w:r>
    </w:p>
    <w:p w:rsidR="00B01CDF" w:rsidRPr="00102F4F" w:rsidRDefault="00B01CDF" w:rsidP="00B01CDF">
      <w:pPr>
        <w:ind w:left="709" w:firstLine="709"/>
        <w:rPr>
          <w:sz w:val="20"/>
          <w:szCs w:val="20"/>
        </w:rPr>
      </w:pPr>
      <w:r w:rsidRPr="00102F4F">
        <w:rPr>
          <w:sz w:val="20"/>
          <w:szCs w:val="20"/>
        </w:rPr>
        <w:t xml:space="preserve">Bij de boom is een permanent ondergronds verankeringssysteem aanwezig.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Kroonverankering</w:t>
      </w:r>
    </w:p>
    <w:p w:rsidR="00B01CDF" w:rsidRPr="00102F4F" w:rsidRDefault="00B01CDF" w:rsidP="00B01CDF">
      <w:pPr>
        <w:ind w:left="709" w:firstLine="709"/>
        <w:rPr>
          <w:sz w:val="20"/>
          <w:szCs w:val="20"/>
        </w:rPr>
      </w:pPr>
      <w:r w:rsidRPr="00102F4F">
        <w:rPr>
          <w:sz w:val="20"/>
          <w:szCs w:val="20"/>
        </w:rPr>
        <w:t xml:space="preserve">Bij de boom is een permanente kroonverankering aanwezig.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Beluchtingssysteem</w:t>
      </w:r>
    </w:p>
    <w:p w:rsidR="00B01CDF" w:rsidRPr="00102F4F" w:rsidRDefault="00B01CDF" w:rsidP="00B01CDF">
      <w:pPr>
        <w:ind w:left="709" w:firstLine="709"/>
        <w:rPr>
          <w:sz w:val="20"/>
          <w:szCs w:val="20"/>
        </w:rPr>
      </w:pPr>
      <w:r w:rsidRPr="00102F4F">
        <w:rPr>
          <w:sz w:val="20"/>
          <w:szCs w:val="20"/>
        </w:rPr>
        <w:t xml:space="preserve">Bij de boom is een permanent beluchtingssysteem aanwezig.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Boomkorf</w:t>
      </w:r>
    </w:p>
    <w:p w:rsidR="00B01CDF" w:rsidRPr="00102F4F" w:rsidRDefault="00B01CDF" w:rsidP="00B01CDF">
      <w:pPr>
        <w:ind w:left="709" w:firstLine="709"/>
        <w:rPr>
          <w:sz w:val="20"/>
          <w:szCs w:val="20"/>
        </w:rPr>
      </w:pPr>
      <w:r w:rsidRPr="00102F4F">
        <w:rPr>
          <w:sz w:val="20"/>
          <w:szCs w:val="20"/>
        </w:rPr>
        <w:t xml:space="preserve">Bij de boom is een permanente boomkorf aanwezig (met een beschermende functie).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Boombeschermer</w:t>
      </w:r>
    </w:p>
    <w:p w:rsidR="00B01CDF" w:rsidRPr="00102F4F" w:rsidRDefault="00B01CDF" w:rsidP="00B01CDF">
      <w:pPr>
        <w:ind w:left="709" w:firstLine="709"/>
        <w:rPr>
          <w:sz w:val="20"/>
          <w:szCs w:val="20"/>
        </w:rPr>
      </w:pPr>
      <w:r w:rsidRPr="00102F4F">
        <w:rPr>
          <w:sz w:val="20"/>
          <w:szCs w:val="20"/>
        </w:rPr>
        <w:t xml:space="preserve">Bij de boom is een permanente boombeschermer aanwezig. </w:t>
      </w:r>
    </w:p>
    <w:p w:rsidR="00B01CDF" w:rsidRPr="00102F4F" w:rsidRDefault="00B01CDF" w:rsidP="00B01CDF">
      <w:pPr>
        <w:ind w:left="709" w:firstLine="709"/>
        <w:rPr>
          <w:sz w:val="20"/>
          <w:szCs w:val="20"/>
        </w:rPr>
      </w:pPr>
    </w:p>
    <w:p w:rsidR="00B01CDF" w:rsidRPr="00102F4F" w:rsidRDefault="00B01CDF" w:rsidP="00B01CDF">
      <w:pPr>
        <w:ind w:left="709"/>
        <w:rPr>
          <w:i/>
          <w:sz w:val="20"/>
          <w:szCs w:val="20"/>
        </w:rPr>
      </w:pPr>
      <w:r w:rsidRPr="00102F4F">
        <w:rPr>
          <w:i/>
          <w:sz w:val="20"/>
          <w:szCs w:val="20"/>
        </w:rPr>
        <w:t>Boomrooster</w:t>
      </w:r>
    </w:p>
    <w:p w:rsidR="00B01CDF" w:rsidRPr="00102F4F" w:rsidRDefault="00B01CDF" w:rsidP="00B01CDF">
      <w:pPr>
        <w:ind w:left="709" w:firstLine="709"/>
        <w:rPr>
          <w:sz w:val="20"/>
          <w:szCs w:val="20"/>
        </w:rPr>
      </w:pPr>
      <w:r w:rsidRPr="00102F4F">
        <w:rPr>
          <w:sz w:val="20"/>
          <w:szCs w:val="20"/>
        </w:rPr>
        <w:t>Rondom de stamvoet is een boomrooster aangebracht.</w:t>
      </w:r>
    </w:p>
    <w:p w:rsidR="00B01CDF" w:rsidRPr="00102F4F" w:rsidRDefault="00B01CDF" w:rsidP="00B01CDF">
      <w:pPr>
        <w:ind w:left="709" w:firstLine="709"/>
        <w:rPr>
          <w:sz w:val="20"/>
          <w:szCs w:val="20"/>
        </w:rPr>
      </w:pPr>
      <w:r w:rsidRPr="00102F4F">
        <w:rPr>
          <w:sz w:val="20"/>
          <w:szCs w:val="20"/>
        </w:rPr>
        <w:t xml:space="preserve"> </w:t>
      </w:r>
    </w:p>
    <w:p w:rsidR="00B01CDF" w:rsidRPr="00102F4F" w:rsidRDefault="00B01CDF" w:rsidP="00B01CDF">
      <w:pPr>
        <w:ind w:left="709"/>
        <w:rPr>
          <w:i/>
          <w:sz w:val="20"/>
          <w:szCs w:val="20"/>
        </w:rPr>
      </w:pPr>
      <w:r w:rsidRPr="00102F4F">
        <w:rPr>
          <w:i/>
          <w:sz w:val="20"/>
          <w:szCs w:val="20"/>
        </w:rPr>
        <w:t>Snoerverlichting in kroon</w:t>
      </w:r>
    </w:p>
    <w:p w:rsidR="00B01CDF" w:rsidRPr="00102F4F" w:rsidRDefault="00B01CDF" w:rsidP="00B01CDF">
      <w:pPr>
        <w:ind w:left="1418"/>
        <w:rPr>
          <w:sz w:val="20"/>
          <w:szCs w:val="20"/>
        </w:rPr>
      </w:pPr>
      <w:r w:rsidRPr="00102F4F">
        <w:rPr>
          <w:sz w:val="20"/>
          <w:szCs w:val="20"/>
        </w:rPr>
        <w:t xml:space="preserve">In de kroon van de boom is snoerverlichting aanwezig (met een </w:t>
      </w:r>
      <w:proofErr w:type="spellStart"/>
      <w:r w:rsidRPr="00102F4F">
        <w:rPr>
          <w:sz w:val="20"/>
          <w:szCs w:val="20"/>
        </w:rPr>
        <w:t>sfeerverhogende</w:t>
      </w:r>
      <w:proofErr w:type="spellEnd"/>
      <w:r w:rsidRPr="00102F4F">
        <w:rPr>
          <w:sz w:val="20"/>
          <w:szCs w:val="20"/>
        </w:rPr>
        <w:t xml:space="preserve"> functie). </w:t>
      </w:r>
    </w:p>
    <w:p w:rsidR="00B01CDF" w:rsidRPr="00102F4F" w:rsidRDefault="00B01CDF" w:rsidP="00B01CDF">
      <w:pPr>
        <w:ind w:left="709"/>
        <w:rPr>
          <w:sz w:val="20"/>
          <w:szCs w:val="20"/>
        </w:rPr>
      </w:pPr>
    </w:p>
    <w:p w:rsidR="00B01CDF" w:rsidRPr="00102F4F" w:rsidRDefault="00B01CDF" w:rsidP="00B01CDF">
      <w:pPr>
        <w:ind w:left="709"/>
        <w:rPr>
          <w:i/>
          <w:sz w:val="20"/>
          <w:szCs w:val="20"/>
        </w:rPr>
      </w:pPr>
      <w:proofErr w:type="spellStart"/>
      <w:r w:rsidRPr="00102F4F">
        <w:rPr>
          <w:i/>
          <w:sz w:val="20"/>
          <w:szCs w:val="20"/>
        </w:rPr>
        <w:t>Epoxygebonden</w:t>
      </w:r>
      <w:proofErr w:type="spellEnd"/>
      <w:r w:rsidRPr="00102F4F">
        <w:rPr>
          <w:i/>
          <w:sz w:val="20"/>
          <w:szCs w:val="20"/>
        </w:rPr>
        <w:t xml:space="preserve"> boomspiegel</w:t>
      </w:r>
    </w:p>
    <w:p w:rsidR="00B01CDF" w:rsidRPr="00102F4F" w:rsidRDefault="00B01CDF" w:rsidP="00B01CDF">
      <w:pPr>
        <w:ind w:left="1418"/>
        <w:rPr>
          <w:sz w:val="20"/>
          <w:szCs w:val="20"/>
        </w:rPr>
      </w:pPr>
      <w:r w:rsidRPr="00102F4F">
        <w:rPr>
          <w:sz w:val="20"/>
          <w:szCs w:val="20"/>
        </w:rPr>
        <w:t xml:space="preserve">De boomspiegel in voorzien van </w:t>
      </w:r>
      <w:proofErr w:type="spellStart"/>
      <w:r w:rsidRPr="00102F4F">
        <w:rPr>
          <w:sz w:val="20"/>
          <w:szCs w:val="20"/>
        </w:rPr>
        <w:t>epoxygebonden</w:t>
      </w:r>
      <w:proofErr w:type="spellEnd"/>
      <w:r w:rsidRPr="00102F4F">
        <w:rPr>
          <w:sz w:val="20"/>
          <w:szCs w:val="20"/>
        </w:rPr>
        <w:t xml:space="preserve"> (gelijmd) steenslag. </w:t>
      </w:r>
    </w:p>
    <w:p w:rsidR="00B01CDF" w:rsidRPr="00102F4F" w:rsidRDefault="00B01CDF" w:rsidP="00B01CDF">
      <w:pPr>
        <w:ind w:left="709"/>
        <w:rPr>
          <w:i/>
          <w:sz w:val="20"/>
          <w:szCs w:val="20"/>
        </w:rPr>
      </w:pPr>
    </w:p>
    <w:p w:rsidR="00B01CDF" w:rsidRPr="00102F4F" w:rsidRDefault="00B01CDF" w:rsidP="00B01CDF">
      <w:pPr>
        <w:ind w:left="709"/>
        <w:rPr>
          <w:i/>
          <w:sz w:val="20"/>
          <w:szCs w:val="20"/>
        </w:rPr>
      </w:pPr>
      <w:r w:rsidRPr="00102F4F">
        <w:rPr>
          <w:i/>
          <w:sz w:val="20"/>
          <w:szCs w:val="20"/>
        </w:rPr>
        <w:t>Ontwaterende drainage</w:t>
      </w:r>
    </w:p>
    <w:p w:rsidR="00B01CDF" w:rsidRPr="00102F4F" w:rsidRDefault="00B01CDF" w:rsidP="00B01CDF">
      <w:pPr>
        <w:ind w:left="1418"/>
        <w:rPr>
          <w:sz w:val="20"/>
          <w:szCs w:val="20"/>
        </w:rPr>
      </w:pPr>
      <w:r w:rsidRPr="00102F4F">
        <w:rPr>
          <w:sz w:val="20"/>
          <w:szCs w:val="20"/>
        </w:rPr>
        <w:t>De grondwaterstand wordt bij de boom (kunstmatig) met behulp van een drainage verlaagd.</w:t>
      </w:r>
    </w:p>
    <w:p w:rsidR="00B01CDF" w:rsidRPr="00102F4F" w:rsidRDefault="00B01CDF" w:rsidP="00B01CDF">
      <w:pPr>
        <w:ind w:left="1418"/>
        <w:rPr>
          <w:sz w:val="20"/>
          <w:szCs w:val="20"/>
        </w:rPr>
      </w:pP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tabs>
          <w:tab w:val="left" w:pos="2127"/>
        </w:tabs>
        <w:rPr>
          <w:sz w:val="20"/>
          <w:szCs w:val="20"/>
        </w:rPr>
      </w:pPr>
    </w:p>
    <w:p w:rsidR="00B01CDF" w:rsidRPr="00102F4F" w:rsidRDefault="00B01CDF" w:rsidP="00B01CDF">
      <w:pPr>
        <w:rPr>
          <w:sz w:val="20"/>
          <w:szCs w:val="20"/>
        </w:rPr>
      </w:pPr>
    </w:p>
    <w:p w:rsidR="00B01CDF" w:rsidRPr="00102F4F" w:rsidRDefault="00B01CDF" w:rsidP="00B01CDF">
      <w:pPr>
        <w:rPr>
          <w:b/>
          <w:sz w:val="20"/>
          <w:szCs w:val="20"/>
        </w:rPr>
      </w:pPr>
      <w:r w:rsidRPr="00102F4F">
        <w:rPr>
          <w:b/>
          <w:sz w:val="20"/>
          <w:szCs w:val="20"/>
        </w:rPr>
        <w:br w:type="page"/>
      </w:r>
    </w:p>
    <w:p w:rsidR="00B01CDF" w:rsidRPr="00102F4F" w:rsidRDefault="00B01CDF" w:rsidP="00B01CDF">
      <w:pPr>
        <w:spacing w:after="40"/>
        <w:rPr>
          <w:b/>
          <w:i/>
          <w:sz w:val="24"/>
          <w:szCs w:val="24"/>
        </w:rPr>
      </w:pPr>
      <w:r w:rsidRPr="00102F4F">
        <w:rPr>
          <w:b/>
          <w:i/>
          <w:sz w:val="24"/>
          <w:szCs w:val="24"/>
        </w:rPr>
        <w:lastRenderedPageBreak/>
        <w:t>Specifieke onderhoudsmaatregel</w:t>
      </w:r>
    </w:p>
    <w:p w:rsidR="00B01CDF" w:rsidRPr="00102F4F" w:rsidRDefault="00B01CDF" w:rsidP="00B01CDF">
      <w:pPr>
        <w:ind w:left="709"/>
        <w:rPr>
          <w:sz w:val="20"/>
          <w:szCs w:val="20"/>
        </w:rPr>
      </w:pPr>
      <w:r w:rsidRPr="00102F4F">
        <w:rPr>
          <w:sz w:val="20"/>
          <w:szCs w:val="20"/>
        </w:rPr>
        <w:t xml:space="preserve">Onderhoudsmaatregel die buiten de reguliere snoei valt.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Bestrijden ziekte/aantasting</w:t>
      </w:r>
      <w:r w:rsidRPr="00102F4F">
        <w:rPr>
          <w:i/>
          <w:sz w:val="20"/>
          <w:szCs w:val="20"/>
        </w:rPr>
        <w:tab/>
      </w:r>
    </w:p>
    <w:p w:rsidR="00B01CDF" w:rsidRPr="00102F4F" w:rsidRDefault="00B01CDF" w:rsidP="00B01CDF">
      <w:pPr>
        <w:ind w:left="1418"/>
        <w:rPr>
          <w:sz w:val="20"/>
          <w:szCs w:val="20"/>
        </w:rPr>
      </w:pPr>
      <w:r w:rsidRPr="00102F4F">
        <w:rPr>
          <w:sz w:val="20"/>
          <w:szCs w:val="20"/>
        </w:rPr>
        <w:t>Bestrijden van het organisme dat het geconstateerde gebrek veroorzaakt. Denk bijvoorbeeld aan bestrijding van de wilgenhoutrups met water onder druk.</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Verwijderen boompalen</w:t>
      </w:r>
    </w:p>
    <w:p w:rsidR="00B01CDF" w:rsidRPr="00102F4F" w:rsidRDefault="00B01CDF" w:rsidP="00B01CDF">
      <w:pPr>
        <w:ind w:left="1418"/>
        <w:rPr>
          <w:sz w:val="20"/>
          <w:szCs w:val="20"/>
        </w:rPr>
      </w:pPr>
      <w:r w:rsidRPr="00102F4F">
        <w:rPr>
          <w:sz w:val="20"/>
          <w:szCs w:val="20"/>
        </w:rPr>
        <w:t xml:space="preserve">Verwijderen van boompalen die in de huidige niet meer functioneel zijn.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Vellen (uit oogpunt van beheer)</w:t>
      </w:r>
      <w:r w:rsidRPr="00102F4F">
        <w:rPr>
          <w:i/>
          <w:sz w:val="20"/>
          <w:szCs w:val="20"/>
        </w:rPr>
        <w:tab/>
      </w:r>
    </w:p>
    <w:p w:rsidR="00B01CDF" w:rsidRPr="00102F4F" w:rsidRDefault="00B01CDF" w:rsidP="00B01CDF">
      <w:pPr>
        <w:ind w:left="1418"/>
        <w:rPr>
          <w:sz w:val="20"/>
          <w:szCs w:val="20"/>
        </w:rPr>
      </w:pPr>
      <w:r w:rsidRPr="00102F4F">
        <w:rPr>
          <w:sz w:val="20"/>
          <w:szCs w:val="20"/>
        </w:rPr>
        <w:t>Een besluit nemen ten aanzien van het handhaven dan wel vellen van de boom, met het oog op mogelijk sterk verhoogde beheerkosten in relatie tot de kwaliteit en/of functionaliteit van de boom.</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Rooien stobbe</w:t>
      </w:r>
      <w:r w:rsidRPr="00102F4F">
        <w:rPr>
          <w:i/>
          <w:sz w:val="20"/>
          <w:szCs w:val="20"/>
        </w:rPr>
        <w:tab/>
      </w:r>
    </w:p>
    <w:p w:rsidR="00B01CDF" w:rsidRPr="00102F4F" w:rsidRDefault="00B01CDF" w:rsidP="00B01CDF">
      <w:pPr>
        <w:ind w:left="1418"/>
        <w:rPr>
          <w:sz w:val="20"/>
          <w:szCs w:val="20"/>
        </w:rPr>
      </w:pPr>
      <w:r w:rsidRPr="00102F4F">
        <w:rPr>
          <w:sz w:val="20"/>
          <w:szCs w:val="20"/>
        </w:rPr>
        <w:t>Verwijderen van de stobbe en/of wortelkluit.</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 xml:space="preserve">Herstel bestratingsopdruk </w:t>
      </w:r>
    </w:p>
    <w:p w:rsidR="00B01CDF" w:rsidRPr="00102F4F" w:rsidRDefault="00B01CDF" w:rsidP="00B01CDF">
      <w:pPr>
        <w:ind w:left="1418" w:right="-142"/>
        <w:rPr>
          <w:sz w:val="20"/>
          <w:szCs w:val="20"/>
        </w:rPr>
      </w:pPr>
      <w:r w:rsidRPr="00102F4F">
        <w:rPr>
          <w:sz w:val="20"/>
          <w:szCs w:val="20"/>
        </w:rPr>
        <w:t>Herstel van de elementenverharding die als gevolg van opdruk door de boomwortels een reëel veiligheidsrisico vormt, met name voor passerende voetgangers (en fietsers).</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Vergroten (open) boomspiegel</w:t>
      </w:r>
    </w:p>
    <w:p w:rsidR="00B01CDF" w:rsidRPr="00102F4F" w:rsidRDefault="00B01CDF" w:rsidP="00B01CDF">
      <w:pPr>
        <w:ind w:left="1418"/>
        <w:rPr>
          <w:sz w:val="20"/>
          <w:szCs w:val="20"/>
        </w:rPr>
      </w:pPr>
      <w:r w:rsidRPr="00102F4F">
        <w:rPr>
          <w:sz w:val="20"/>
          <w:szCs w:val="20"/>
        </w:rPr>
        <w:t xml:space="preserve">Het vergroten van de boomspiegel wanneer deze te klein is in relatie tot de stamvoet van de boom.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Verwijderen of aanpassen boomrooster</w:t>
      </w:r>
    </w:p>
    <w:p w:rsidR="00B01CDF" w:rsidRPr="00102F4F" w:rsidRDefault="00B01CDF" w:rsidP="00B01CDF">
      <w:pPr>
        <w:ind w:left="1418"/>
        <w:rPr>
          <w:sz w:val="20"/>
          <w:szCs w:val="20"/>
        </w:rPr>
      </w:pPr>
      <w:r w:rsidRPr="00102F4F">
        <w:rPr>
          <w:sz w:val="20"/>
          <w:szCs w:val="20"/>
        </w:rPr>
        <w:t xml:space="preserve">Het verwijderen of aanpassen van het boomrooster wanneer dit te klein is in relatie tot de stamvoet van de boom.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Maatregel boomkorf</w:t>
      </w:r>
    </w:p>
    <w:p w:rsidR="00B01CDF" w:rsidRPr="00102F4F" w:rsidRDefault="00B01CDF" w:rsidP="00B01CDF">
      <w:pPr>
        <w:ind w:left="1418"/>
        <w:rPr>
          <w:sz w:val="20"/>
          <w:szCs w:val="20"/>
        </w:rPr>
      </w:pPr>
      <w:r w:rsidRPr="00102F4F">
        <w:rPr>
          <w:sz w:val="20"/>
          <w:szCs w:val="20"/>
        </w:rPr>
        <w:t xml:space="preserve">Het verwijderen of aanpassen van de boomkorf wanneer deze niet meer functioneert of te klein is in relatie tot de stam van de boom. </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Maatregel stambescherming</w:t>
      </w:r>
    </w:p>
    <w:p w:rsidR="00B01CDF" w:rsidRPr="00102F4F" w:rsidRDefault="00B01CDF" w:rsidP="00B01CDF">
      <w:pPr>
        <w:ind w:left="1418"/>
        <w:rPr>
          <w:sz w:val="20"/>
          <w:szCs w:val="20"/>
        </w:rPr>
      </w:pPr>
      <w:r w:rsidRPr="00102F4F">
        <w:rPr>
          <w:sz w:val="20"/>
          <w:szCs w:val="20"/>
        </w:rPr>
        <w:t xml:space="preserve">Het verwijderen of aanpassen van de stambescherming wanneer deze niet meer functioneert of te klein is in relatie tot de stam van de boom. </w:t>
      </w:r>
    </w:p>
    <w:p w:rsidR="00B01CDF" w:rsidRPr="00102F4F" w:rsidRDefault="00B01CDF" w:rsidP="00B01CDF">
      <w:pPr>
        <w:ind w:left="1418"/>
        <w:rPr>
          <w:sz w:val="20"/>
          <w:szCs w:val="20"/>
        </w:rPr>
      </w:pPr>
    </w:p>
    <w:p w:rsidR="00B01CDF" w:rsidRPr="00102F4F" w:rsidRDefault="00B01CDF" w:rsidP="00B01CDF">
      <w:pPr>
        <w:rPr>
          <w:sz w:val="20"/>
          <w:szCs w:val="20"/>
        </w:rPr>
      </w:pPr>
    </w:p>
    <w:p w:rsidR="00B01CDF" w:rsidRPr="00102F4F" w:rsidRDefault="00B01CDF" w:rsidP="00B01CDF">
      <w:pPr>
        <w:ind w:left="360" w:firstLine="34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2"/>
        </w:numPr>
        <w:tabs>
          <w:tab w:val="left" w:pos="1134"/>
        </w:tabs>
        <w:spacing w:line="240" w:lineRule="auto"/>
        <w:ind w:left="1134" w:hanging="425"/>
        <w:rPr>
          <w:sz w:val="20"/>
          <w:szCs w:val="20"/>
        </w:rPr>
      </w:pPr>
      <w:r w:rsidRPr="00102F4F">
        <w:rPr>
          <w:sz w:val="20"/>
          <w:szCs w:val="20"/>
        </w:rPr>
        <w:t xml:space="preserve">Indien het vergroten van de (open) boomspiegel het functioneel gebruik van de omliggende bestrating ernstig zou hinderen of zelfs zou belemmeren, zal een besluit moeten worden genomen ten aanzien van het handhaven dan wel vellen van de boom. </w:t>
      </w:r>
      <w:r w:rsidRPr="00102F4F">
        <w:rPr>
          <w:sz w:val="20"/>
          <w:szCs w:val="20"/>
        </w:rPr>
        <w:br/>
        <w:t xml:space="preserve">In dat geval dient de waarde </w:t>
      </w:r>
      <w:r w:rsidRPr="00102F4F">
        <w:rPr>
          <w:i/>
          <w:sz w:val="20"/>
          <w:szCs w:val="20"/>
        </w:rPr>
        <w:t>Vellen (uit oogpunt van beheer)</w:t>
      </w:r>
      <w:r w:rsidRPr="00102F4F">
        <w:rPr>
          <w:sz w:val="20"/>
          <w:szCs w:val="20"/>
        </w:rPr>
        <w:t xml:space="preserve"> te worden geselecteerd.</w:t>
      </w:r>
    </w:p>
    <w:p w:rsidR="00B01CDF" w:rsidRPr="00102F4F" w:rsidRDefault="00B01CDF" w:rsidP="00B01CDF">
      <w:pPr>
        <w:pStyle w:val="Lijstalinea"/>
        <w:numPr>
          <w:ilvl w:val="0"/>
          <w:numId w:val="62"/>
        </w:numPr>
        <w:tabs>
          <w:tab w:val="left" w:pos="1134"/>
        </w:tabs>
        <w:spacing w:line="240" w:lineRule="auto"/>
        <w:ind w:left="1134" w:hanging="425"/>
        <w:rPr>
          <w:sz w:val="20"/>
          <w:szCs w:val="20"/>
        </w:rPr>
      </w:pPr>
      <w:r w:rsidRPr="00102F4F">
        <w:rPr>
          <w:sz w:val="20"/>
          <w:szCs w:val="20"/>
        </w:rPr>
        <w:t xml:space="preserve">Indien de waarde </w:t>
      </w:r>
      <w:r w:rsidRPr="00102F4F">
        <w:rPr>
          <w:i/>
          <w:sz w:val="20"/>
          <w:szCs w:val="20"/>
        </w:rPr>
        <w:t>Vellen (uit oogpunt van beheer)</w:t>
      </w:r>
      <w:r w:rsidRPr="00102F4F">
        <w:rPr>
          <w:sz w:val="20"/>
          <w:szCs w:val="20"/>
        </w:rPr>
        <w:t xml:space="preserve"> is geselecteerd, wordt het opnameveld </w:t>
      </w:r>
      <w:r w:rsidRPr="00102F4F">
        <w:rPr>
          <w:b/>
          <w:i/>
          <w:sz w:val="20"/>
          <w:szCs w:val="20"/>
        </w:rPr>
        <w:t>Specifieke onderhoudsmaatregel</w:t>
      </w:r>
      <w:r w:rsidRPr="00102F4F">
        <w:rPr>
          <w:sz w:val="20"/>
          <w:szCs w:val="20"/>
        </w:rPr>
        <w:t xml:space="preserve"> geblokkeerd.</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rPr>
          <w:sz w:val="20"/>
          <w:szCs w:val="20"/>
        </w:rPr>
      </w:pPr>
    </w:p>
    <w:p w:rsidR="00B01CDF" w:rsidRPr="00102F4F" w:rsidRDefault="00B01CDF" w:rsidP="00B01CDF">
      <w:pPr>
        <w:rPr>
          <w:sz w:val="20"/>
          <w:szCs w:val="20"/>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6"/>
          <w:szCs w:val="6"/>
        </w:rPr>
      </w:pPr>
    </w:p>
    <w:p w:rsidR="00B01CDF" w:rsidRPr="00102F4F" w:rsidRDefault="00B01CDF" w:rsidP="00B01CDF">
      <w:pPr>
        <w:pBdr>
          <w:top w:val="single" w:sz="4" w:space="1" w:color="auto"/>
          <w:left w:val="single" w:sz="4" w:space="1" w:color="auto"/>
          <w:bottom w:val="single" w:sz="4" w:space="1" w:color="auto"/>
          <w:right w:val="single" w:sz="4" w:space="4" w:color="auto"/>
        </w:pBdr>
        <w:rPr>
          <w:b/>
          <w:sz w:val="20"/>
          <w:szCs w:val="20"/>
        </w:rPr>
      </w:pPr>
      <w:r w:rsidRPr="00102F4F">
        <w:rPr>
          <w:b/>
          <w:sz w:val="20"/>
          <w:szCs w:val="20"/>
        </w:rPr>
        <w:t>Relevante richtlijn in Deel C:</w:t>
      </w:r>
    </w:p>
    <w:p w:rsidR="00B01CDF" w:rsidRPr="00102F4F" w:rsidRDefault="00B01CDF" w:rsidP="00B01CDF">
      <w:pPr>
        <w:pBdr>
          <w:top w:val="single" w:sz="4" w:space="1" w:color="auto"/>
          <w:left w:val="single" w:sz="4" w:space="1" w:color="auto"/>
          <w:bottom w:val="single" w:sz="4" w:space="1" w:color="auto"/>
          <w:right w:val="single" w:sz="4" w:space="4" w:color="auto"/>
        </w:pBdr>
        <w:ind w:firstLine="709"/>
        <w:rPr>
          <w:sz w:val="20"/>
          <w:szCs w:val="20"/>
        </w:rPr>
      </w:pPr>
      <w:r w:rsidRPr="00102F4F">
        <w:rPr>
          <w:sz w:val="20"/>
          <w:szCs w:val="20"/>
        </w:rPr>
        <w:t xml:space="preserve">-     Specifieke onderhoudsmaatregel </w:t>
      </w:r>
    </w:p>
    <w:p w:rsidR="00B01CDF" w:rsidRPr="00102F4F" w:rsidRDefault="00B01CDF" w:rsidP="00B01CDF">
      <w:pPr>
        <w:pBdr>
          <w:top w:val="single" w:sz="4" w:space="1" w:color="auto"/>
          <w:left w:val="single" w:sz="4" w:space="1" w:color="auto"/>
          <w:bottom w:val="single" w:sz="4" w:space="1" w:color="auto"/>
          <w:right w:val="single" w:sz="4" w:space="4" w:color="auto"/>
        </w:pBdr>
        <w:rPr>
          <w:i/>
          <w:sz w:val="12"/>
          <w:szCs w:val="12"/>
        </w:rPr>
      </w:pPr>
    </w:p>
    <w:p w:rsidR="00B01CDF" w:rsidRPr="00102F4F" w:rsidRDefault="00B01CDF" w:rsidP="00B01CDF">
      <w:pPr>
        <w:rPr>
          <w:sz w:val="24"/>
          <w:szCs w:val="24"/>
        </w:rPr>
      </w:pPr>
    </w:p>
    <w:p w:rsidR="00B01CDF" w:rsidRPr="00102F4F" w:rsidRDefault="00B01CDF" w:rsidP="00B01CDF">
      <w:pPr>
        <w:rPr>
          <w:sz w:val="20"/>
          <w:szCs w:val="20"/>
        </w:rPr>
      </w:pPr>
    </w:p>
    <w:p w:rsidR="00B01CDF" w:rsidRPr="00102F4F" w:rsidRDefault="00B01CDF" w:rsidP="00B01CDF">
      <w:pPr>
        <w:spacing w:after="40"/>
        <w:rPr>
          <w:b/>
          <w:i/>
          <w:sz w:val="24"/>
          <w:szCs w:val="24"/>
        </w:rPr>
      </w:pPr>
      <w:r w:rsidRPr="00102F4F">
        <w:rPr>
          <w:b/>
          <w:i/>
          <w:sz w:val="24"/>
          <w:szCs w:val="24"/>
        </w:rPr>
        <w:t>Opmerking onderhoud en overige</w:t>
      </w:r>
    </w:p>
    <w:p w:rsidR="00B01CDF" w:rsidRPr="00102F4F" w:rsidRDefault="00B01CDF" w:rsidP="00B01CDF">
      <w:pPr>
        <w:ind w:left="709"/>
        <w:rPr>
          <w:sz w:val="20"/>
          <w:szCs w:val="20"/>
        </w:rPr>
      </w:pPr>
      <w:r w:rsidRPr="00102F4F">
        <w:rPr>
          <w:sz w:val="20"/>
          <w:szCs w:val="20"/>
        </w:rPr>
        <w:t>Opmerking gerelateerd aan het onderhoud en/of beheer van de boom.</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Anders, zie opmerkingen</w:t>
      </w:r>
      <w:r w:rsidRPr="00102F4F">
        <w:rPr>
          <w:i/>
          <w:sz w:val="20"/>
          <w:szCs w:val="20"/>
        </w:rPr>
        <w:tab/>
      </w:r>
    </w:p>
    <w:p w:rsidR="00B01CDF" w:rsidRPr="00102F4F" w:rsidRDefault="00B01CDF" w:rsidP="00B01CDF">
      <w:pPr>
        <w:ind w:left="1418"/>
        <w:rPr>
          <w:sz w:val="17"/>
          <w:szCs w:val="17"/>
        </w:rPr>
      </w:pPr>
      <w:r w:rsidRPr="00102F4F">
        <w:rPr>
          <w:sz w:val="20"/>
          <w:szCs w:val="20"/>
        </w:rPr>
        <w:t xml:space="preserve">De gewenste waarde komt niet voor in de keuzelijst en is ingetypt bij het opnameveld </w:t>
      </w:r>
      <w:r w:rsidRPr="00102F4F">
        <w:rPr>
          <w:b/>
          <w:i/>
          <w:sz w:val="20"/>
          <w:szCs w:val="20"/>
        </w:rPr>
        <w:t>Opmerkingen</w:t>
      </w:r>
      <w:r w:rsidRPr="00102F4F">
        <w:rPr>
          <w:sz w:val="20"/>
          <w:szCs w:val="20"/>
        </w:rPr>
        <w:t>.</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Andere boomeigenaar</w:t>
      </w:r>
      <w:r w:rsidRPr="00102F4F">
        <w:rPr>
          <w:i/>
          <w:sz w:val="20"/>
          <w:szCs w:val="20"/>
        </w:rPr>
        <w:tab/>
      </w:r>
    </w:p>
    <w:p w:rsidR="00B01CDF" w:rsidRPr="00102F4F" w:rsidRDefault="00B01CDF" w:rsidP="00B01CDF">
      <w:pPr>
        <w:ind w:left="1418"/>
        <w:rPr>
          <w:sz w:val="20"/>
          <w:szCs w:val="20"/>
        </w:rPr>
      </w:pPr>
      <w:r w:rsidRPr="00102F4F">
        <w:rPr>
          <w:sz w:val="20"/>
          <w:szCs w:val="20"/>
        </w:rPr>
        <w:t>Op basis van omgevingsaspecten bestaat het vermoeden dat de boomeigenaar niet juist geregistreerd staat.</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Afgestorven top</w:t>
      </w:r>
    </w:p>
    <w:p w:rsidR="00B01CDF" w:rsidRPr="00102F4F" w:rsidRDefault="00B01CDF" w:rsidP="00B01CDF">
      <w:pPr>
        <w:ind w:left="1418"/>
        <w:rPr>
          <w:sz w:val="20"/>
          <w:szCs w:val="20"/>
        </w:rPr>
      </w:pPr>
      <w:r w:rsidRPr="00102F4F">
        <w:rPr>
          <w:sz w:val="20"/>
          <w:szCs w:val="20"/>
        </w:rPr>
        <w:t xml:space="preserve">De top van de boom is afgestorven. </w:t>
      </w:r>
    </w:p>
    <w:p w:rsidR="00B01CDF" w:rsidRPr="00102F4F" w:rsidRDefault="00B01CDF" w:rsidP="00B01CDF">
      <w:pPr>
        <w:ind w:left="709"/>
        <w:rPr>
          <w:sz w:val="17"/>
          <w:szCs w:val="17"/>
        </w:rPr>
      </w:pPr>
    </w:p>
    <w:p w:rsidR="00B01CDF" w:rsidRPr="00102F4F" w:rsidRDefault="00B01CDF" w:rsidP="00B01CDF">
      <w:pPr>
        <w:ind w:left="709"/>
        <w:rPr>
          <w:i/>
          <w:sz w:val="20"/>
          <w:szCs w:val="20"/>
        </w:rPr>
      </w:pPr>
      <w:r w:rsidRPr="00102F4F">
        <w:rPr>
          <w:i/>
          <w:sz w:val="20"/>
          <w:szCs w:val="20"/>
        </w:rPr>
        <w:t>Bestratingsopdruk ernstig</w:t>
      </w:r>
    </w:p>
    <w:p w:rsidR="00B01CDF" w:rsidRPr="00102F4F" w:rsidRDefault="00B01CDF" w:rsidP="00B01CDF">
      <w:pPr>
        <w:ind w:left="1418"/>
        <w:rPr>
          <w:sz w:val="20"/>
          <w:szCs w:val="20"/>
        </w:rPr>
      </w:pPr>
      <w:r w:rsidRPr="00102F4F">
        <w:rPr>
          <w:sz w:val="20"/>
          <w:szCs w:val="20"/>
        </w:rPr>
        <w:t>De opdruk van de elementenverharding door de boomwortels vormt een reëel veiligheidsrisico, met name voor passerende voetgangers (en fietsers).</w:t>
      </w:r>
    </w:p>
    <w:p w:rsidR="00B01CDF" w:rsidRPr="00102F4F" w:rsidRDefault="00B01CDF" w:rsidP="00B01CDF">
      <w:pPr>
        <w:ind w:left="1418"/>
        <w:rPr>
          <w:sz w:val="20"/>
          <w:szCs w:val="20"/>
        </w:rPr>
      </w:pPr>
    </w:p>
    <w:p w:rsidR="00B01CDF" w:rsidRPr="00102F4F" w:rsidRDefault="00B01CDF" w:rsidP="00B01CDF">
      <w:pPr>
        <w:ind w:left="709"/>
        <w:rPr>
          <w:i/>
          <w:sz w:val="20"/>
          <w:szCs w:val="20"/>
        </w:rPr>
      </w:pPr>
      <w:r w:rsidRPr="00102F4F">
        <w:rPr>
          <w:i/>
          <w:sz w:val="20"/>
          <w:szCs w:val="20"/>
        </w:rPr>
        <w:t>Boom vellen t.g.v. nevenstaande boom</w:t>
      </w:r>
    </w:p>
    <w:p w:rsidR="00B01CDF" w:rsidRPr="00102F4F" w:rsidRDefault="00B01CDF" w:rsidP="00B01CDF">
      <w:pPr>
        <w:ind w:left="1418"/>
        <w:rPr>
          <w:sz w:val="20"/>
          <w:szCs w:val="20"/>
        </w:rPr>
      </w:pPr>
      <w:r w:rsidRPr="00102F4F">
        <w:rPr>
          <w:sz w:val="20"/>
          <w:szCs w:val="20"/>
        </w:rPr>
        <w:t xml:space="preserve">De boom belemmert de groei van een nevenstaande boom die een hoge(re) meerwaarde bezit. Daarom is het raadzaam de boom te vellen, zodat de nevenstaande boom meer groeiruimte tot zijn beschikking krijgt. </w:t>
      </w:r>
    </w:p>
    <w:p w:rsidR="00B01CDF" w:rsidRPr="00102F4F" w:rsidRDefault="00B01CDF" w:rsidP="00B01CDF">
      <w:pPr>
        <w:ind w:left="709"/>
        <w:rPr>
          <w:b/>
          <w:sz w:val="20"/>
          <w:szCs w:val="20"/>
        </w:rPr>
      </w:pPr>
    </w:p>
    <w:p w:rsidR="00B01CDF" w:rsidRPr="00102F4F" w:rsidRDefault="00B01CDF" w:rsidP="00B01CDF">
      <w:pPr>
        <w:ind w:left="709"/>
        <w:rPr>
          <w:i/>
          <w:sz w:val="20"/>
          <w:szCs w:val="20"/>
        </w:rPr>
      </w:pPr>
      <w:r w:rsidRPr="00102F4F">
        <w:rPr>
          <w:i/>
          <w:sz w:val="20"/>
          <w:szCs w:val="20"/>
        </w:rPr>
        <w:t>Boomsoort ongeschikt voor huidige standplaats</w:t>
      </w:r>
    </w:p>
    <w:p w:rsidR="00B01CDF" w:rsidRPr="00102F4F" w:rsidRDefault="00B01CDF" w:rsidP="00B01CDF">
      <w:pPr>
        <w:ind w:left="1418"/>
        <w:rPr>
          <w:sz w:val="20"/>
          <w:szCs w:val="20"/>
        </w:rPr>
      </w:pPr>
      <w:r w:rsidRPr="00102F4F">
        <w:rPr>
          <w:sz w:val="20"/>
          <w:szCs w:val="20"/>
        </w:rPr>
        <w:t xml:space="preserve">De betreffende boomsoort is ongeschikt voor de huidige standplaats. Dit kan bijvoorbeeld te maken hebben met </w:t>
      </w:r>
      <w:proofErr w:type="spellStart"/>
      <w:r w:rsidRPr="00102F4F">
        <w:rPr>
          <w:sz w:val="20"/>
          <w:szCs w:val="20"/>
        </w:rPr>
        <w:t>soortspecifieke</w:t>
      </w:r>
      <w:proofErr w:type="spellEnd"/>
      <w:r w:rsidRPr="00102F4F">
        <w:rPr>
          <w:sz w:val="20"/>
          <w:szCs w:val="20"/>
        </w:rPr>
        <w:t xml:space="preserve"> overlast die de boom geeft, of met </w:t>
      </w:r>
      <w:proofErr w:type="spellStart"/>
      <w:r w:rsidRPr="00102F4F">
        <w:rPr>
          <w:sz w:val="20"/>
          <w:szCs w:val="20"/>
        </w:rPr>
        <w:t>soortspecifieke</w:t>
      </w:r>
      <w:proofErr w:type="spellEnd"/>
      <w:r w:rsidRPr="00102F4F">
        <w:rPr>
          <w:sz w:val="20"/>
          <w:szCs w:val="20"/>
        </w:rPr>
        <w:t xml:space="preserve"> groeiplaatseisen waaraan de groeiplaats niet kan voldoen.</w:t>
      </w:r>
    </w:p>
    <w:p w:rsidR="00B01CDF" w:rsidRPr="00102F4F" w:rsidRDefault="00B01CDF" w:rsidP="00B01CDF">
      <w:pPr>
        <w:ind w:left="1418"/>
        <w:rPr>
          <w:sz w:val="20"/>
          <w:szCs w:val="20"/>
        </w:rPr>
      </w:pPr>
    </w:p>
    <w:p w:rsidR="00B01CDF" w:rsidRPr="00102F4F" w:rsidRDefault="00B01CDF" w:rsidP="00B01CDF">
      <w:pPr>
        <w:ind w:firstLine="709"/>
        <w:rPr>
          <w:i/>
          <w:sz w:val="20"/>
          <w:szCs w:val="20"/>
        </w:rPr>
      </w:pPr>
      <w:r w:rsidRPr="00102F4F">
        <w:rPr>
          <w:i/>
          <w:sz w:val="20"/>
          <w:szCs w:val="20"/>
        </w:rPr>
        <w:t>Ongunstige concurrentiepositie</w:t>
      </w:r>
    </w:p>
    <w:p w:rsidR="00B01CDF" w:rsidRPr="00102F4F" w:rsidRDefault="00B01CDF" w:rsidP="00B01CDF">
      <w:pPr>
        <w:ind w:left="1418"/>
        <w:rPr>
          <w:sz w:val="20"/>
          <w:szCs w:val="20"/>
        </w:rPr>
      </w:pPr>
      <w:r w:rsidRPr="00102F4F">
        <w:rPr>
          <w:sz w:val="20"/>
          <w:szCs w:val="20"/>
        </w:rPr>
        <w:t xml:space="preserve">De boom wordt op zijn huidige standplaats sterk beconcurreerd door nevenstaande bomen en kan zich daardoor niet volledig ontwikkelen. </w:t>
      </w:r>
    </w:p>
    <w:p w:rsidR="00B01CDF" w:rsidRPr="00102F4F" w:rsidRDefault="00B01CDF" w:rsidP="00B01CDF">
      <w:pPr>
        <w:ind w:left="709"/>
        <w:rPr>
          <w:b/>
          <w:sz w:val="20"/>
          <w:szCs w:val="20"/>
        </w:rPr>
      </w:pPr>
    </w:p>
    <w:p w:rsidR="00B25E46" w:rsidRDefault="00B25E46" w:rsidP="00B01CDF">
      <w:pPr>
        <w:ind w:firstLine="709"/>
        <w:rPr>
          <w:i/>
          <w:sz w:val="20"/>
          <w:szCs w:val="20"/>
        </w:rPr>
      </w:pPr>
    </w:p>
    <w:p w:rsidR="00B01CDF" w:rsidRPr="00102F4F" w:rsidRDefault="00B01CDF" w:rsidP="00B01CDF">
      <w:pPr>
        <w:ind w:firstLine="709"/>
        <w:rPr>
          <w:i/>
          <w:sz w:val="20"/>
          <w:szCs w:val="20"/>
        </w:rPr>
      </w:pPr>
      <w:r w:rsidRPr="00102F4F">
        <w:rPr>
          <w:i/>
          <w:sz w:val="20"/>
          <w:szCs w:val="20"/>
        </w:rPr>
        <w:lastRenderedPageBreak/>
        <w:t>Scheefgroei</w:t>
      </w:r>
    </w:p>
    <w:p w:rsidR="00B01CDF" w:rsidRPr="00102F4F" w:rsidRDefault="00B01CDF" w:rsidP="00B01CDF">
      <w:pPr>
        <w:ind w:left="709" w:firstLine="709"/>
        <w:rPr>
          <w:b/>
          <w:sz w:val="20"/>
          <w:szCs w:val="20"/>
        </w:rPr>
      </w:pPr>
      <w:r w:rsidRPr="00102F4F">
        <w:rPr>
          <w:sz w:val="20"/>
          <w:szCs w:val="20"/>
        </w:rPr>
        <w:t xml:space="preserve">De boom heeft zich scheef ontwikkeld, dit is veelal een gevolg van lichtgebrek. </w:t>
      </w:r>
    </w:p>
    <w:p w:rsidR="00B01CDF" w:rsidRPr="00102F4F" w:rsidRDefault="00B01CDF" w:rsidP="00B01CDF">
      <w:pPr>
        <w:ind w:left="709"/>
        <w:rPr>
          <w:sz w:val="20"/>
          <w:szCs w:val="20"/>
        </w:rPr>
      </w:pPr>
    </w:p>
    <w:p w:rsidR="00B01CDF" w:rsidRPr="00102F4F" w:rsidRDefault="00B01CDF" w:rsidP="00B01CDF">
      <w:pPr>
        <w:ind w:firstLine="709"/>
        <w:rPr>
          <w:i/>
          <w:sz w:val="20"/>
          <w:szCs w:val="20"/>
        </w:rPr>
      </w:pPr>
      <w:r w:rsidRPr="00102F4F">
        <w:rPr>
          <w:i/>
          <w:sz w:val="20"/>
          <w:szCs w:val="20"/>
        </w:rPr>
        <w:t>Boom is niet toegankelijk</w:t>
      </w:r>
    </w:p>
    <w:p w:rsidR="00B01CDF" w:rsidRPr="00102F4F" w:rsidRDefault="00B01CDF" w:rsidP="00B01CDF">
      <w:pPr>
        <w:ind w:left="1418"/>
        <w:rPr>
          <w:b/>
          <w:sz w:val="20"/>
          <w:szCs w:val="20"/>
        </w:rPr>
      </w:pPr>
      <w:r w:rsidRPr="00102F4F">
        <w:rPr>
          <w:sz w:val="20"/>
          <w:szCs w:val="20"/>
        </w:rPr>
        <w:t xml:space="preserve">De locatie van de boom is niet vrij toegankelijk. Voorafgaand aan de inspectie of het onderhoud dient de toegang georganiseerd te worden. </w:t>
      </w:r>
    </w:p>
    <w:p w:rsidR="00B01CDF" w:rsidRPr="00102F4F" w:rsidRDefault="00B01CDF" w:rsidP="00B01CDF">
      <w:pPr>
        <w:ind w:left="709"/>
        <w:rPr>
          <w:sz w:val="20"/>
          <w:szCs w:val="20"/>
        </w:rPr>
      </w:pPr>
    </w:p>
    <w:p w:rsidR="00B01CDF" w:rsidRPr="00102F4F" w:rsidRDefault="00B01CDF" w:rsidP="00B01CDF">
      <w:pPr>
        <w:ind w:left="709"/>
        <w:rPr>
          <w:i/>
          <w:sz w:val="20"/>
          <w:szCs w:val="20"/>
        </w:rPr>
      </w:pPr>
      <w:r w:rsidRPr="00102F4F">
        <w:rPr>
          <w:i/>
          <w:sz w:val="20"/>
          <w:szCs w:val="20"/>
        </w:rPr>
        <w:t>Bestratingsopdruk gering</w:t>
      </w:r>
    </w:p>
    <w:p w:rsidR="00B01CDF" w:rsidRPr="00102F4F" w:rsidRDefault="00B01CDF" w:rsidP="00B01CDF">
      <w:pPr>
        <w:ind w:left="1418"/>
        <w:rPr>
          <w:sz w:val="20"/>
          <w:szCs w:val="20"/>
        </w:rPr>
      </w:pPr>
      <w:r w:rsidRPr="00102F4F">
        <w:rPr>
          <w:sz w:val="20"/>
          <w:szCs w:val="20"/>
        </w:rPr>
        <w:t>De opdruk van de elementenverharding door de boomwortels vormt geen reëel veiligheidsrisico. Er is geen maatregel bestratingsopdruk gewenst.</w:t>
      </w:r>
    </w:p>
    <w:p w:rsidR="00B01CDF" w:rsidRPr="00102F4F" w:rsidRDefault="00B01CDF" w:rsidP="00B01CDF">
      <w:pPr>
        <w:ind w:left="1418"/>
        <w:rPr>
          <w:sz w:val="20"/>
          <w:szCs w:val="20"/>
        </w:rPr>
      </w:pPr>
    </w:p>
    <w:p w:rsidR="00B01CDF" w:rsidRPr="00102F4F" w:rsidRDefault="00B01CDF" w:rsidP="00B01CDF">
      <w:pPr>
        <w:ind w:left="709"/>
        <w:rPr>
          <w:sz w:val="20"/>
          <w:szCs w:val="20"/>
        </w:rPr>
      </w:pPr>
    </w:p>
    <w:p w:rsidR="00B01CDF" w:rsidRPr="00102F4F" w:rsidRDefault="00B01CDF" w:rsidP="00B01CDF">
      <w:pPr>
        <w:ind w:left="360" w:firstLine="34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3"/>
        </w:numPr>
        <w:spacing w:line="240" w:lineRule="auto"/>
        <w:ind w:left="1134" w:right="-284" w:hanging="425"/>
        <w:rPr>
          <w:sz w:val="20"/>
          <w:szCs w:val="20"/>
        </w:rPr>
      </w:pPr>
      <w:r w:rsidRPr="00102F4F">
        <w:rPr>
          <w:sz w:val="20"/>
          <w:szCs w:val="20"/>
        </w:rPr>
        <w:t xml:space="preserve">Indien de waarde </w:t>
      </w:r>
      <w:r w:rsidRPr="00102F4F">
        <w:rPr>
          <w:i/>
          <w:sz w:val="20"/>
          <w:szCs w:val="20"/>
        </w:rPr>
        <w:t>Anders, zie opmerkingen</w:t>
      </w:r>
      <w:r w:rsidRPr="00102F4F">
        <w:rPr>
          <w:sz w:val="20"/>
          <w:szCs w:val="20"/>
        </w:rPr>
        <w:t xml:space="preserve"> is geselecteerd, wordt via een rekenregel het opnameveld </w:t>
      </w:r>
      <w:r w:rsidRPr="00102F4F">
        <w:rPr>
          <w:b/>
          <w:i/>
          <w:sz w:val="20"/>
          <w:szCs w:val="20"/>
        </w:rPr>
        <w:t>Opmerkingen</w:t>
      </w:r>
      <w:r w:rsidRPr="00102F4F">
        <w:rPr>
          <w:sz w:val="20"/>
          <w:szCs w:val="20"/>
        </w:rPr>
        <w:t xml:space="preserve"> verplicht gesteld.</w:t>
      </w:r>
    </w:p>
    <w:p w:rsidR="00B01CDF" w:rsidRPr="00102F4F" w:rsidRDefault="00B01CDF" w:rsidP="00B01CDF">
      <w:pPr>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Vinkkeuzelijst </w:t>
      </w:r>
    </w:p>
    <w:p w:rsidR="00B01CDF" w:rsidRPr="00102F4F" w:rsidRDefault="00B01CDF" w:rsidP="00B01CDF">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tabs>
          <w:tab w:val="left" w:pos="2127"/>
        </w:tabs>
        <w:rPr>
          <w:sz w:val="20"/>
          <w:szCs w:val="20"/>
        </w:rPr>
      </w:pPr>
    </w:p>
    <w:p w:rsidR="00B01CDF" w:rsidRPr="00102F4F" w:rsidRDefault="00B01CDF" w:rsidP="00B01CDF">
      <w:pPr>
        <w:rPr>
          <w:b/>
          <w:sz w:val="24"/>
          <w:szCs w:val="24"/>
        </w:rPr>
      </w:pPr>
      <w:r w:rsidRPr="00102F4F">
        <w:rPr>
          <w:b/>
          <w:sz w:val="24"/>
          <w:szCs w:val="24"/>
        </w:rPr>
        <w:br w:type="page"/>
      </w:r>
    </w:p>
    <w:p w:rsidR="00B01CDF" w:rsidRPr="00102F4F" w:rsidRDefault="00B01CDF" w:rsidP="00B01CDF">
      <w:pPr>
        <w:rPr>
          <w:b/>
          <w:sz w:val="32"/>
          <w:szCs w:val="32"/>
        </w:rPr>
      </w:pPr>
      <w:r w:rsidRPr="00102F4F">
        <w:rPr>
          <w:b/>
          <w:sz w:val="32"/>
          <w:szCs w:val="32"/>
        </w:rPr>
        <w:lastRenderedPageBreak/>
        <w:t xml:space="preserve">Opmerkingen onderhoud </w:t>
      </w:r>
    </w:p>
    <w:p w:rsidR="00B01CDF" w:rsidRPr="00102F4F" w:rsidRDefault="00B01CDF" w:rsidP="00B01CDF">
      <w:pPr>
        <w:rPr>
          <w:sz w:val="16"/>
          <w:szCs w:val="16"/>
        </w:rPr>
      </w:pPr>
    </w:p>
    <w:p w:rsidR="00B01CDF" w:rsidRPr="00102F4F" w:rsidRDefault="00B01CDF" w:rsidP="00B01CDF">
      <w:pPr>
        <w:rPr>
          <w:sz w:val="16"/>
          <w:szCs w:val="16"/>
        </w:rPr>
      </w:pPr>
    </w:p>
    <w:p w:rsidR="00B01CDF" w:rsidRPr="00102F4F" w:rsidRDefault="00B01CDF" w:rsidP="00B01CDF">
      <w:pPr>
        <w:ind w:left="709"/>
        <w:rPr>
          <w:sz w:val="20"/>
          <w:szCs w:val="20"/>
        </w:rPr>
      </w:pPr>
      <w:r w:rsidRPr="00102F4F">
        <w:rPr>
          <w:sz w:val="20"/>
          <w:szCs w:val="20"/>
        </w:rPr>
        <w:t xml:space="preserve">Relevante opmerking(en) ten aanzien van het onderhoud die op geen enkele andere plaats in het paspoort met gestandaardiseerde invulwaarden vermeld kunnen worden. </w:t>
      </w:r>
    </w:p>
    <w:p w:rsidR="00B01CDF" w:rsidRPr="00102F4F" w:rsidRDefault="00B01CDF" w:rsidP="00B01CDF">
      <w:pPr>
        <w:ind w:left="1418" w:right="-284" w:hanging="709"/>
        <w:rPr>
          <w:sz w:val="20"/>
          <w:szCs w:val="20"/>
        </w:rPr>
      </w:pPr>
    </w:p>
    <w:p w:rsidR="00B01CDF" w:rsidRPr="00102F4F" w:rsidRDefault="00B01CDF" w:rsidP="00B01CDF">
      <w:pPr>
        <w:ind w:left="360" w:firstLine="348"/>
        <w:rPr>
          <w:b/>
          <w:sz w:val="20"/>
          <w:szCs w:val="20"/>
        </w:rPr>
      </w:pPr>
      <w:r w:rsidRPr="00102F4F">
        <w:rPr>
          <w:b/>
          <w:sz w:val="20"/>
          <w:szCs w:val="20"/>
        </w:rPr>
        <w:t>Bijzonderheden:</w:t>
      </w:r>
    </w:p>
    <w:p w:rsidR="00B01CDF" w:rsidRPr="00102F4F" w:rsidRDefault="00B01CDF" w:rsidP="00B01CDF">
      <w:pPr>
        <w:rPr>
          <w:sz w:val="10"/>
          <w:szCs w:val="10"/>
        </w:rPr>
      </w:pPr>
    </w:p>
    <w:p w:rsidR="00B01CDF" w:rsidRPr="00102F4F" w:rsidRDefault="00B01CDF" w:rsidP="00B01CDF">
      <w:pPr>
        <w:pStyle w:val="Lijstalinea"/>
        <w:numPr>
          <w:ilvl w:val="0"/>
          <w:numId w:val="63"/>
        </w:numPr>
        <w:spacing w:line="240" w:lineRule="auto"/>
        <w:ind w:left="1134" w:right="-284" w:hanging="425"/>
        <w:rPr>
          <w:sz w:val="20"/>
          <w:szCs w:val="20"/>
        </w:rPr>
      </w:pPr>
      <w:r w:rsidRPr="00102F4F">
        <w:rPr>
          <w:sz w:val="20"/>
          <w:szCs w:val="20"/>
        </w:rPr>
        <w:t xml:space="preserve">Het opnameveld </w:t>
      </w:r>
      <w:r w:rsidRPr="00102F4F">
        <w:rPr>
          <w:b/>
          <w:i/>
          <w:sz w:val="20"/>
          <w:szCs w:val="20"/>
        </w:rPr>
        <w:t xml:space="preserve">Opmerkingen onderhoud </w:t>
      </w:r>
      <w:r w:rsidRPr="00102F4F">
        <w:rPr>
          <w:sz w:val="20"/>
          <w:szCs w:val="20"/>
        </w:rPr>
        <w:t xml:space="preserve">wordt via een rekenregel verplicht gesteld indien bij het opnameveld </w:t>
      </w:r>
      <w:r w:rsidRPr="00102F4F">
        <w:rPr>
          <w:b/>
          <w:i/>
          <w:sz w:val="20"/>
          <w:szCs w:val="20"/>
        </w:rPr>
        <w:t>Opmerkingen onderhoud en overige</w:t>
      </w:r>
      <w:r w:rsidRPr="00102F4F">
        <w:rPr>
          <w:sz w:val="20"/>
          <w:szCs w:val="20"/>
        </w:rPr>
        <w:t xml:space="preserve"> de waarde </w:t>
      </w:r>
      <w:r w:rsidRPr="00102F4F">
        <w:rPr>
          <w:i/>
          <w:sz w:val="20"/>
          <w:szCs w:val="20"/>
        </w:rPr>
        <w:t>Anders, zie opmerkingen</w:t>
      </w:r>
      <w:r w:rsidRPr="00102F4F">
        <w:rPr>
          <w:sz w:val="20"/>
          <w:szCs w:val="20"/>
        </w:rPr>
        <w:t xml:space="preserve"> is geselecteerd.</w:t>
      </w:r>
    </w:p>
    <w:p w:rsidR="00B01CDF" w:rsidRPr="00102F4F" w:rsidRDefault="00B01CDF" w:rsidP="00B01CDF">
      <w:pPr>
        <w:ind w:left="709"/>
        <w:rPr>
          <w:sz w:val="20"/>
          <w:szCs w:val="20"/>
        </w:rPr>
      </w:pPr>
    </w:p>
    <w:p w:rsidR="00B01CDF" w:rsidRPr="00102F4F" w:rsidRDefault="00B01CDF" w:rsidP="00B01CDF">
      <w:pPr>
        <w:ind w:firstLine="708"/>
        <w:rPr>
          <w:b/>
          <w:sz w:val="20"/>
          <w:szCs w:val="20"/>
        </w:rPr>
      </w:pPr>
      <w:r w:rsidRPr="00102F4F">
        <w:rPr>
          <w:b/>
          <w:sz w:val="20"/>
          <w:szCs w:val="20"/>
        </w:rPr>
        <w:t>Veldeigenschappen:</w:t>
      </w:r>
    </w:p>
    <w:p w:rsidR="00B01CDF" w:rsidRPr="00102F4F" w:rsidRDefault="00B01CDF" w:rsidP="00B01CDF">
      <w:pPr>
        <w:ind w:firstLine="709"/>
        <w:rPr>
          <w:i/>
          <w:sz w:val="10"/>
          <w:szCs w:val="10"/>
        </w:rPr>
      </w:pPr>
    </w:p>
    <w:p w:rsidR="00B01CDF" w:rsidRPr="00102F4F" w:rsidRDefault="00B01CDF" w:rsidP="00B01CDF">
      <w:pPr>
        <w:tabs>
          <w:tab w:val="left" w:pos="2127"/>
        </w:tabs>
        <w:ind w:firstLine="709"/>
        <w:rPr>
          <w:sz w:val="20"/>
          <w:szCs w:val="20"/>
        </w:rPr>
      </w:pPr>
      <w:r w:rsidRPr="00102F4F">
        <w:rPr>
          <w:i/>
          <w:sz w:val="20"/>
          <w:szCs w:val="20"/>
        </w:rPr>
        <w:t>Veldtype:</w:t>
      </w:r>
      <w:r w:rsidRPr="00102F4F">
        <w:rPr>
          <w:sz w:val="20"/>
          <w:szCs w:val="20"/>
        </w:rPr>
        <w:t xml:space="preserve"> </w:t>
      </w:r>
      <w:r w:rsidRPr="00102F4F">
        <w:rPr>
          <w:sz w:val="20"/>
          <w:szCs w:val="20"/>
        </w:rPr>
        <w:tab/>
        <w:t xml:space="preserve">Memo </w:t>
      </w:r>
    </w:p>
    <w:p w:rsidR="00B01CDF" w:rsidRPr="00102F4F" w:rsidRDefault="00B01CDF" w:rsidP="00D026F5">
      <w:pPr>
        <w:tabs>
          <w:tab w:val="left" w:pos="2127"/>
        </w:tabs>
        <w:ind w:firstLine="709"/>
        <w:rPr>
          <w:sz w:val="20"/>
          <w:szCs w:val="20"/>
        </w:rPr>
      </w:pPr>
      <w:r w:rsidRPr="00102F4F">
        <w:rPr>
          <w:i/>
          <w:sz w:val="20"/>
          <w:szCs w:val="20"/>
        </w:rPr>
        <w:t>Koppeling met:</w:t>
      </w:r>
      <w:r w:rsidRPr="00102F4F">
        <w:rPr>
          <w:sz w:val="20"/>
          <w:szCs w:val="20"/>
        </w:rPr>
        <w:t xml:space="preserve"> </w:t>
      </w:r>
      <w:r w:rsidRPr="00102F4F">
        <w:rPr>
          <w:sz w:val="20"/>
          <w:szCs w:val="20"/>
        </w:rPr>
        <w:tab/>
        <w:t xml:space="preserve">– </w:t>
      </w:r>
    </w:p>
    <w:p w:rsidR="00B01CDF" w:rsidRPr="00102F4F" w:rsidRDefault="00B01CDF" w:rsidP="00B01CDF">
      <w:pPr>
        <w:rPr>
          <w:sz w:val="20"/>
          <w:szCs w:val="20"/>
        </w:rPr>
      </w:pPr>
    </w:p>
    <w:p w:rsidR="00B01CDF" w:rsidRPr="00102F4F" w:rsidRDefault="00B01CDF" w:rsidP="00B01CDF">
      <w:pPr>
        <w:rPr>
          <w:sz w:val="20"/>
          <w:szCs w:val="20"/>
        </w:rPr>
      </w:pPr>
    </w:p>
    <w:p w:rsidR="00B01CDF" w:rsidRDefault="00B01CDF" w:rsidP="00B01CDF">
      <w:r>
        <w:br w:type="page"/>
      </w:r>
    </w:p>
    <w:p w:rsidR="00B01CDF" w:rsidRPr="00102F4F" w:rsidRDefault="00B01CDF" w:rsidP="00B01CDF">
      <w:pPr>
        <w:sectPr w:rsidR="00B01CDF" w:rsidRPr="00102F4F" w:rsidSect="006639ED">
          <w:footerReference w:type="default" r:id="rId19"/>
          <w:pgSz w:w="11906" w:h="16838" w:code="9"/>
          <w:pgMar w:top="1985" w:right="1418" w:bottom="709" w:left="1418" w:header="567" w:footer="567" w:gutter="0"/>
          <w:cols w:space="708"/>
          <w:docGrid w:linePitch="360"/>
        </w:sectPr>
      </w:pPr>
    </w:p>
    <w:p w:rsidR="002C0D12" w:rsidRPr="00D50196" w:rsidRDefault="002C0D12" w:rsidP="00D50196"/>
    <w:sectPr w:rsidR="002C0D12" w:rsidRPr="00D50196" w:rsidSect="00082B44">
      <w:headerReference w:type="even" r:id="rId20"/>
      <w:headerReference w:type="default" r:id="rId21"/>
      <w:footerReference w:type="even" r:id="rId22"/>
      <w:footerReference w:type="default" r:id="rId23"/>
      <w:headerReference w:type="first" r:id="rId24"/>
      <w:footerReference w:type="first" r:id="rId25"/>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23D" w:rsidRDefault="0020323D" w:rsidP="00CE277C">
      <w:pPr>
        <w:spacing w:line="240" w:lineRule="auto"/>
      </w:pPr>
      <w:r>
        <w:separator/>
      </w:r>
    </w:p>
  </w:endnote>
  <w:endnote w:type="continuationSeparator" w:id="0">
    <w:p w:rsidR="0020323D" w:rsidRDefault="0020323D" w:rsidP="00CE27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UniversL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Pr="00102F4F" w:rsidRDefault="00F5685A" w:rsidP="006639ED">
    <w:pPr>
      <w:jc w:val="center"/>
      <w:rPr>
        <w:b/>
        <w:sz w:val="18"/>
        <w:szCs w:val="18"/>
      </w:rPr>
    </w:pPr>
    <w:r w:rsidRPr="00102F4F">
      <w:rPr>
        <w:b/>
        <w:sz w:val="18"/>
        <w:szCs w:val="18"/>
      </w:rPr>
      <w:fldChar w:fldCharType="begin"/>
    </w:r>
    <w:r w:rsidRPr="00102F4F">
      <w:rPr>
        <w:b/>
        <w:sz w:val="18"/>
        <w:szCs w:val="18"/>
      </w:rPr>
      <w:instrText xml:space="preserve">PAGE  </w:instrText>
    </w:r>
    <w:r w:rsidRPr="00102F4F">
      <w:rPr>
        <w:b/>
        <w:sz w:val="18"/>
        <w:szCs w:val="18"/>
      </w:rPr>
      <w:fldChar w:fldCharType="separate"/>
    </w:r>
    <w:r w:rsidR="006A7FE2">
      <w:rPr>
        <w:b/>
        <w:noProof/>
        <w:sz w:val="18"/>
        <w:szCs w:val="18"/>
      </w:rPr>
      <w:t>1</w:t>
    </w:r>
    <w:r w:rsidRPr="00102F4F">
      <w:rPr>
        <w:b/>
        <w:sz w:val="18"/>
        <w:szCs w:val="18"/>
      </w:rPr>
      <w:fldChar w:fldCharType="end"/>
    </w:r>
    <w:r w:rsidRPr="00102F4F">
      <w:rPr>
        <w:b/>
        <w:i/>
        <w:sz w:val="18"/>
        <w:szCs w:val="18"/>
      </w:rPr>
      <w:t xml:space="preserve"> </w:t>
    </w:r>
    <w:r w:rsidRPr="00102F4F">
      <w:rPr>
        <w:rStyle w:val="Paginanummer"/>
        <w:b/>
        <w:sz w:val="18"/>
        <w:szCs w:val="18"/>
      </w:rPr>
      <w:t xml:space="preserve">van </w:t>
    </w:r>
    <w:r w:rsidRPr="00102F4F">
      <w:rPr>
        <w:rStyle w:val="Paginanummer"/>
        <w:b/>
        <w:i/>
        <w:sz w:val="18"/>
        <w:szCs w:val="18"/>
      </w:rPr>
      <w:fldChar w:fldCharType="begin"/>
    </w:r>
    <w:r w:rsidRPr="00102F4F">
      <w:rPr>
        <w:rStyle w:val="Paginanummer"/>
        <w:b/>
        <w:sz w:val="18"/>
        <w:szCs w:val="18"/>
      </w:rPr>
      <w:instrText xml:space="preserve"> NUMPAGES </w:instrText>
    </w:r>
    <w:r w:rsidRPr="00102F4F">
      <w:rPr>
        <w:rStyle w:val="Paginanummer"/>
        <w:b/>
        <w:i/>
        <w:sz w:val="18"/>
        <w:szCs w:val="18"/>
      </w:rPr>
      <w:fldChar w:fldCharType="separate"/>
    </w:r>
    <w:r w:rsidR="006A7FE2">
      <w:rPr>
        <w:rStyle w:val="Paginanummer"/>
        <w:b/>
        <w:noProof/>
        <w:sz w:val="18"/>
        <w:szCs w:val="18"/>
      </w:rPr>
      <w:t>37</w:t>
    </w:r>
    <w:r w:rsidRPr="00102F4F">
      <w:rPr>
        <w:rStyle w:val="Paginanummer"/>
        <w:b/>
        <w:i/>
        <w:sz w:val="18"/>
        <w:szCs w:val="18"/>
      </w:rPr>
      <w:fldChar w:fldCharType="end"/>
    </w:r>
  </w:p>
  <w:p w:rsidR="00F5685A" w:rsidRPr="007177B7" w:rsidRDefault="00F5685A" w:rsidP="006639ED">
    <w:pPr>
      <w:jc w:val="center"/>
      <w:rPr>
        <w:sz w:val="18"/>
        <w:szCs w:val="18"/>
      </w:rPr>
    </w:pPr>
  </w:p>
  <w:p w:rsidR="00F5685A" w:rsidRPr="007177B7" w:rsidRDefault="00F5685A" w:rsidP="006639ED">
    <w:pPr>
      <w:jc w:val="center"/>
      <w:rPr>
        <w:sz w:val="18"/>
        <w:szCs w:val="18"/>
      </w:rPr>
    </w:pPr>
    <w:r>
      <w:rPr>
        <w:color w:val="A6A6A6" w:themeColor="background1" w:themeShade="A6"/>
        <w:sz w:val="18"/>
        <w:szCs w:val="18"/>
      </w:rPr>
      <w:t>Handleiding BVO</w:t>
    </w:r>
  </w:p>
  <w:p w:rsidR="00F5685A" w:rsidRPr="008204D6" w:rsidRDefault="00F5685A" w:rsidP="006639ED">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Pr="00511C14" w:rsidRDefault="00F5685A" w:rsidP="006639ED">
    <w:pPr>
      <w:jc w:val="center"/>
      <w:rPr>
        <w:b/>
        <w:color w:val="800000"/>
        <w:sz w:val="18"/>
        <w:szCs w:val="18"/>
      </w:rPr>
    </w:pPr>
    <w:r w:rsidRPr="00511C14">
      <w:rPr>
        <w:b/>
        <w:color w:val="800000"/>
        <w:sz w:val="18"/>
        <w:szCs w:val="18"/>
      </w:rPr>
      <w:fldChar w:fldCharType="begin"/>
    </w:r>
    <w:r w:rsidRPr="00511C14">
      <w:rPr>
        <w:b/>
        <w:color w:val="800000"/>
        <w:sz w:val="18"/>
        <w:szCs w:val="18"/>
      </w:rPr>
      <w:instrText xml:space="preserve">PAGE  </w:instrText>
    </w:r>
    <w:r w:rsidRPr="00511C14">
      <w:rPr>
        <w:b/>
        <w:color w:val="800000"/>
        <w:sz w:val="18"/>
        <w:szCs w:val="18"/>
      </w:rPr>
      <w:fldChar w:fldCharType="separate"/>
    </w:r>
    <w:r w:rsidR="006A7FE2">
      <w:rPr>
        <w:b/>
        <w:noProof/>
        <w:color w:val="800000"/>
        <w:sz w:val="18"/>
        <w:szCs w:val="18"/>
      </w:rPr>
      <w:t>3</w:t>
    </w:r>
    <w:r w:rsidRPr="00511C14">
      <w:rPr>
        <w:b/>
        <w:color w:val="800000"/>
        <w:sz w:val="18"/>
        <w:szCs w:val="18"/>
      </w:rPr>
      <w:fldChar w:fldCharType="end"/>
    </w:r>
    <w:r w:rsidRPr="00EE167D">
      <w:rPr>
        <w:b/>
        <w:i/>
        <w:color w:val="800000"/>
        <w:sz w:val="18"/>
        <w:szCs w:val="18"/>
      </w:rPr>
      <w:t xml:space="preserve"> </w:t>
    </w:r>
    <w:r w:rsidRPr="00EE167D">
      <w:rPr>
        <w:rStyle w:val="Paginanummer"/>
        <w:b/>
        <w:color w:val="800000"/>
        <w:sz w:val="18"/>
        <w:szCs w:val="18"/>
      </w:rPr>
      <w:t xml:space="preserve">van </w:t>
    </w:r>
    <w:r w:rsidRPr="00EE167D">
      <w:rPr>
        <w:rStyle w:val="Paginanummer"/>
        <w:b/>
        <w:i/>
        <w:color w:val="800000"/>
        <w:sz w:val="18"/>
        <w:szCs w:val="18"/>
      </w:rPr>
      <w:fldChar w:fldCharType="begin"/>
    </w:r>
    <w:r w:rsidRPr="00EE167D">
      <w:rPr>
        <w:rStyle w:val="Paginanummer"/>
        <w:b/>
        <w:color w:val="800000"/>
        <w:sz w:val="18"/>
        <w:szCs w:val="18"/>
      </w:rPr>
      <w:instrText xml:space="preserve"> NUMPAGES </w:instrText>
    </w:r>
    <w:r w:rsidRPr="00EE167D">
      <w:rPr>
        <w:rStyle w:val="Paginanummer"/>
        <w:b/>
        <w:i/>
        <w:color w:val="800000"/>
        <w:sz w:val="18"/>
        <w:szCs w:val="18"/>
      </w:rPr>
      <w:fldChar w:fldCharType="separate"/>
    </w:r>
    <w:r w:rsidR="006A7FE2">
      <w:rPr>
        <w:rStyle w:val="Paginanummer"/>
        <w:b/>
        <w:noProof/>
        <w:color w:val="800000"/>
        <w:sz w:val="18"/>
        <w:szCs w:val="18"/>
      </w:rPr>
      <w:t>37</w:t>
    </w:r>
    <w:r w:rsidRPr="00EE167D">
      <w:rPr>
        <w:rStyle w:val="Paginanummer"/>
        <w:b/>
        <w:i/>
        <w:color w:val="800000"/>
        <w:sz w:val="18"/>
        <w:szCs w:val="18"/>
      </w:rPr>
      <w:fldChar w:fldCharType="end"/>
    </w:r>
  </w:p>
  <w:p w:rsidR="00F5685A" w:rsidRPr="007177B7" w:rsidRDefault="00F5685A" w:rsidP="006639ED">
    <w:pPr>
      <w:jc w:val="center"/>
      <w:rPr>
        <w:sz w:val="18"/>
        <w:szCs w:val="18"/>
      </w:rPr>
    </w:pPr>
  </w:p>
  <w:p w:rsidR="00F5685A" w:rsidRPr="007177B7" w:rsidRDefault="00F5685A" w:rsidP="006639ED">
    <w:pPr>
      <w:jc w:val="center"/>
      <w:rPr>
        <w:sz w:val="18"/>
        <w:szCs w:val="18"/>
      </w:rPr>
    </w:pPr>
    <w:r>
      <w:rPr>
        <w:color w:val="A6A6A6" w:themeColor="background1" w:themeShade="A6"/>
        <w:sz w:val="18"/>
        <w:szCs w:val="18"/>
      </w:rPr>
      <w:t>Handleiding BVO – Deel A</w:t>
    </w:r>
  </w:p>
  <w:p w:rsidR="00F5685A" w:rsidRPr="008204D6" w:rsidRDefault="00F5685A" w:rsidP="006639ED">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Pr="00EE7351" w:rsidRDefault="00F5685A" w:rsidP="0043129C">
    <w:pPr>
      <w:jc w:val="center"/>
      <w:rPr>
        <w:b/>
        <w:sz w:val="18"/>
        <w:szCs w:val="18"/>
      </w:rPr>
    </w:pPr>
    <w:r w:rsidRPr="00EE7351">
      <w:rPr>
        <w:b/>
        <w:sz w:val="18"/>
        <w:szCs w:val="18"/>
      </w:rPr>
      <w:fldChar w:fldCharType="begin"/>
    </w:r>
    <w:r w:rsidRPr="00EE7351">
      <w:rPr>
        <w:b/>
        <w:sz w:val="18"/>
        <w:szCs w:val="18"/>
      </w:rPr>
      <w:instrText xml:space="preserve">PAGE  </w:instrText>
    </w:r>
    <w:r w:rsidRPr="00EE7351">
      <w:rPr>
        <w:b/>
        <w:sz w:val="18"/>
        <w:szCs w:val="18"/>
      </w:rPr>
      <w:fldChar w:fldCharType="separate"/>
    </w:r>
    <w:r w:rsidR="006A7FE2">
      <w:rPr>
        <w:b/>
        <w:noProof/>
        <w:sz w:val="18"/>
        <w:szCs w:val="18"/>
      </w:rPr>
      <w:t>2</w:t>
    </w:r>
    <w:r w:rsidRPr="00EE7351">
      <w:rPr>
        <w:b/>
        <w:sz w:val="18"/>
        <w:szCs w:val="18"/>
      </w:rPr>
      <w:fldChar w:fldCharType="end"/>
    </w:r>
    <w:r w:rsidRPr="00EE7351">
      <w:rPr>
        <w:b/>
        <w:i/>
        <w:sz w:val="18"/>
        <w:szCs w:val="18"/>
      </w:rPr>
      <w:t xml:space="preserve"> </w:t>
    </w:r>
    <w:r w:rsidRPr="00EE7351">
      <w:rPr>
        <w:rStyle w:val="Paginanummer"/>
        <w:b/>
        <w:sz w:val="18"/>
        <w:szCs w:val="18"/>
      </w:rPr>
      <w:t xml:space="preserve">van </w:t>
    </w:r>
    <w:r w:rsidRPr="00EE7351">
      <w:rPr>
        <w:rStyle w:val="Paginanummer"/>
        <w:b/>
        <w:i/>
        <w:sz w:val="18"/>
        <w:szCs w:val="18"/>
      </w:rPr>
      <w:fldChar w:fldCharType="begin"/>
    </w:r>
    <w:r w:rsidRPr="00EE7351">
      <w:rPr>
        <w:rStyle w:val="Paginanummer"/>
        <w:b/>
        <w:sz w:val="18"/>
        <w:szCs w:val="18"/>
      </w:rPr>
      <w:instrText xml:space="preserve"> NUMPAGES </w:instrText>
    </w:r>
    <w:r w:rsidRPr="00EE7351">
      <w:rPr>
        <w:rStyle w:val="Paginanummer"/>
        <w:b/>
        <w:i/>
        <w:sz w:val="18"/>
        <w:szCs w:val="18"/>
      </w:rPr>
      <w:fldChar w:fldCharType="separate"/>
    </w:r>
    <w:r w:rsidR="006A7FE2">
      <w:rPr>
        <w:rStyle w:val="Paginanummer"/>
        <w:b/>
        <w:noProof/>
        <w:sz w:val="18"/>
        <w:szCs w:val="18"/>
      </w:rPr>
      <w:t>37</w:t>
    </w:r>
    <w:r w:rsidRPr="00EE7351">
      <w:rPr>
        <w:rStyle w:val="Paginanummer"/>
        <w:b/>
        <w:i/>
        <w:sz w:val="18"/>
        <w:szCs w:val="18"/>
      </w:rPr>
      <w:fldChar w:fldCharType="end"/>
    </w:r>
  </w:p>
  <w:p w:rsidR="00F5685A" w:rsidRPr="007177B7" w:rsidRDefault="00F5685A" w:rsidP="0043129C">
    <w:pPr>
      <w:jc w:val="center"/>
      <w:rPr>
        <w:sz w:val="18"/>
        <w:szCs w:val="18"/>
      </w:rPr>
    </w:pPr>
  </w:p>
  <w:p w:rsidR="00F5685A" w:rsidRPr="007177B7" w:rsidRDefault="00F5685A" w:rsidP="0043129C">
    <w:pPr>
      <w:jc w:val="center"/>
      <w:rPr>
        <w:sz w:val="18"/>
        <w:szCs w:val="18"/>
      </w:rPr>
    </w:pPr>
    <w:r>
      <w:rPr>
        <w:color w:val="A6A6A6" w:themeColor="background1" w:themeShade="A6"/>
        <w:sz w:val="18"/>
        <w:szCs w:val="18"/>
      </w:rPr>
      <w:t>Handleiding BVO – Deel A</w:t>
    </w:r>
  </w:p>
  <w:p w:rsidR="00F5685A" w:rsidRDefault="00F5685A">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Pr="00EE7351" w:rsidRDefault="00F5685A" w:rsidP="006639ED">
    <w:pPr>
      <w:jc w:val="center"/>
      <w:rPr>
        <w:b/>
        <w:sz w:val="18"/>
        <w:szCs w:val="18"/>
      </w:rPr>
    </w:pPr>
    <w:r w:rsidRPr="00EE7351">
      <w:rPr>
        <w:b/>
        <w:sz w:val="18"/>
        <w:szCs w:val="18"/>
      </w:rPr>
      <w:fldChar w:fldCharType="begin"/>
    </w:r>
    <w:r w:rsidRPr="00EE7351">
      <w:rPr>
        <w:b/>
        <w:sz w:val="18"/>
        <w:szCs w:val="18"/>
      </w:rPr>
      <w:instrText xml:space="preserve">PAGE  </w:instrText>
    </w:r>
    <w:r w:rsidRPr="00EE7351">
      <w:rPr>
        <w:b/>
        <w:sz w:val="18"/>
        <w:szCs w:val="18"/>
      </w:rPr>
      <w:fldChar w:fldCharType="separate"/>
    </w:r>
    <w:r w:rsidR="006A7FE2">
      <w:rPr>
        <w:b/>
        <w:noProof/>
        <w:sz w:val="18"/>
        <w:szCs w:val="18"/>
      </w:rPr>
      <w:t>36</w:t>
    </w:r>
    <w:r w:rsidRPr="00EE7351">
      <w:rPr>
        <w:b/>
        <w:sz w:val="18"/>
        <w:szCs w:val="18"/>
      </w:rPr>
      <w:fldChar w:fldCharType="end"/>
    </w:r>
    <w:r w:rsidRPr="00EE7351">
      <w:rPr>
        <w:b/>
        <w:i/>
        <w:sz w:val="18"/>
        <w:szCs w:val="18"/>
      </w:rPr>
      <w:t xml:space="preserve"> </w:t>
    </w:r>
    <w:r w:rsidRPr="00EE7351">
      <w:rPr>
        <w:rStyle w:val="Paginanummer"/>
        <w:b/>
        <w:sz w:val="18"/>
        <w:szCs w:val="18"/>
      </w:rPr>
      <w:t xml:space="preserve">van </w:t>
    </w:r>
    <w:r w:rsidRPr="00EE7351">
      <w:rPr>
        <w:rStyle w:val="Paginanummer"/>
        <w:b/>
        <w:i/>
        <w:sz w:val="18"/>
        <w:szCs w:val="18"/>
      </w:rPr>
      <w:fldChar w:fldCharType="begin"/>
    </w:r>
    <w:r w:rsidRPr="00EE7351">
      <w:rPr>
        <w:rStyle w:val="Paginanummer"/>
        <w:b/>
        <w:sz w:val="18"/>
        <w:szCs w:val="18"/>
      </w:rPr>
      <w:instrText xml:space="preserve"> NUMPAGES </w:instrText>
    </w:r>
    <w:r w:rsidRPr="00EE7351">
      <w:rPr>
        <w:rStyle w:val="Paginanummer"/>
        <w:b/>
        <w:i/>
        <w:sz w:val="18"/>
        <w:szCs w:val="18"/>
      </w:rPr>
      <w:fldChar w:fldCharType="separate"/>
    </w:r>
    <w:r w:rsidR="006A7FE2">
      <w:rPr>
        <w:rStyle w:val="Paginanummer"/>
        <w:b/>
        <w:noProof/>
        <w:sz w:val="18"/>
        <w:szCs w:val="18"/>
      </w:rPr>
      <w:t>37</w:t>
    </w:r>
    <w:r w:rsidRPr="00EE7351">
      <w:rPr>
        <w:rStyle w:val="Paginanummer"/>
        <w:b/>
        <w:i/>
        <w:sz w:val="18"/>
        <w:szCs w:val="18"/>
      </w:rPr>
      <w:fldChar w:fldCharType="end"/>
    </w:r>
  </w:p>
  <w:p w:rsidR="00F5685A" w:rsidRPr="007177B7" w:rsidRDefault="00F5685A" w:rsidP="006639ED">
    <w:pPr>
      <w:jc w:val="center"/>
      <w:rPr>
        <w:sz w:val="18"/>
        <w:szCs w:val="18"/>
      </w:rPr>
    </w:pPr>
  </w:p>
  <w:p w:rsidR="00F5685A" w:rsidRPr="007177B7" w:rsidRDefault="00F5685A" w:rsidP="006639ED">
    <w:pPr>
      <w:jc w:val="center"/>
      <w:rPr>
        <w:sz w:val="18"/>
        <w:szCs w:val="18"/>
      </w:rPr>
    </w:pPr>
    <w:r>
      <w:rPr>
        <w:color w:val="A6A6A6" w:themeColor="background1" w:themeShade="A6"/>
        <w:sz w:val="18"/>
        <w:szCs w:val="18"/>
      </w:rPr>
      <w:t>Handleiding BVO – Deel B</w:t>
    </w:r>
  </w:p>
  <w:p w:rsidR="00F5685A" w:rsidRPr="008204D6" w:rsidRDefault="00F5685A" w:rsidP="006639ED">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Default="00F5685A">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F5685A" w:rsidTr="00EB6C4D">
      <w:tc>
        <w:tcPr>
          <w:tcW w:w="567" w:type="dxa"/>
        </w:tcPr>
        <w:p w:rsidR="00F5685A" w:rsidRPr="003721EA" w:rsidRDefault="00F5685A" w:rsidP="00EB6C4D">
          <w:pPr>
            <w:pStyle w:val="Voettekst"/>
          </w:pPr>
          <w:r>
            <w:fldChar w:fldCharType="begin"/>
          </w:r>
          <w:r>
            <w:instrText>PAGE   \* MERGEFORMAT</w:instrText>
          </w:r>
          <w:r>
            <w:fldChar w:fldCharType="separate"/>
          </w:r>
          <w:r w:rsidR="00D026F5">
            <w:rPr>
              <w:noProof/>
            </w:rPr>
            <w:t>58</w:t>
          </w:r>
          <w:r>
            <w:fldChar w:fldCharType="end"/>
          </w:r>
        </w:p>
      </w:tc>
    </w:tr>
  </w:tbl>
  <w:p w:rsidR="00F5685A" w:rsidRDefault="00F5685A" w:rsidP="003721EA">
    <w:pPr>
      <w:pStyle w:val="Voetteks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Default="00F5685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23D" w:rsidRDefault="0020323D" w:rsidP="00CE277C">
      <w:pPr>
        <w:spacing w:line="240" w:lineRule="auto"/>
      </w:pPr>
      <w:r>
        <w:separator/>
      </w:r>
    </w:p>
  </w:footnote>
  <w:footnote w:type="continuationSeparator" w:id="0">
    <w:p w:rsidR="0020323D" w:rsidRDefault="0020323D" w:rsidP="00CE27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5D" w:rsidRDefault="00562A5D">
    <w:pPr>
      <w:pStyle w:val="Koptekst"/>
    </w:pPr>
  </w:p>
  <w:p w:rsidR="00562A5D" w:rsidRDefault="00562A5D">
    <w:pPr>
      <w:pStyle w:val="Koptekst"/>
    </w:pPr>
    <w:r>
      <w:rPr>
        <w:noProof/>
        <w:lang w:eastAsia="nl-NL"/>
      </w:rPr>
      <w:drawing>
        <wp:anchor distT="0" distB="0" distL="114300" distR="114300" simplePos="0" relativeHeight="251660288" behindDoc="1" locked="0" layoutInCell="1" allowOverlap="1" wp14:anchorId="151899CA" wp14:editId="6BD09A5F">
          <wp:simplePos x="0" y="0"/>
          <wp:positionH relativeFrom="margin">
            <wp:posOffset>-504825</wp:posOffset>
          </wp:positionH>
          <wp:positionV relativeFrom="page">
            <wp:posOffset>247015</wp:posOffset>
          </wp:positionV>
          <wp:extent cx="1159889" cy="873125"/>
          <wp:effectExtent l="0" t="0" r="2540" b="3175"/>
          <wp:wrapNone/>
          <wp:docPr id="6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889" cy="87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5D" w:rsidRDefault="00562A5D">
    <w:pPr>
      <w:pStyle w:val="Koptekst"/>
    </w:pPr>
    <w:r>
      <w:rPr>
        <w:noProof/>
        <w:lang w:eastAsia="nl-NL"/>
      </w:rPr>
      <w:drawing>
        <wp:anchor distT="0" distB="0" distL="114300" distR="114300" simplePos="0" relativeHeight="251662336" behindDoc="1" locked="0" layoutInCell="1" allowOverlap="1" wp14:anchorId="151899CA" wp14:editId="6BD09A5F">
          <wp:simplePos x="0" y="0"/>
          <wp:positionH relativeFrom="margin">
            <wp:posOffset>-333375</wp:posOffset>
          </wp:positionH>
          <wp:positionV relativeFrom="page">
            <wp:posOffset>237490</wp:posOffset>
          </wp:positionV>
          <wp:extent cx="1210502" cy="911225"/>
          <wp:effectExtent l="0" t="0" r="8890" b="3175"/>
          <wp:wrapNone/>
          <wp:docPr id="2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502" cy="91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2A5D" w:rsidRDefault="00562A5D">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Default="00F5685A">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3177" w:tblpY="625"/>
      <w:tblOverlap w:val="never"/>
      <w:tblW w:w="7541" w:type="dxa"/>
      <w:tblLayout w:type="fixed"/>
      <w:tblCellMar>
        <w:left w:w="0" w:type="dxa"/>
        <w:right w:w="0" w:type="dxa"/>
      </w:tblCellMar>
      <w:tblLook w:val="00A0" w:firstRow="1" w:lastRow="0" w:firstColumn="1" w:lastColumn="0" w:noHBand="0" w:noVBand="0"/>
    </w:tblPr>
    <w:tblGrid>
      <w:gridCol w:w="5046"/>
      <w:gridCol w:w="2495"/>
    </w:tblGrid>
    <w:tr w:rsidR="00F5685A" w:rsidTr="00C77DE8">
      <w:tc>
        <w:tcPr>
          <w:tcW w:w="5046" w:type="dxa"/>
          <w:tcMar>
            <w:top w:w="0" w:type="dxa"/>
            <w:left w:w="0" w:type="dxa"/>
            <w:bottom w:w="0" w:type="dxa"/>
            <w:right w:w="0" w:type="dxa"/>
          </w:tcMar>
        </w:tcPr>
        <w:p w:rsidR="00F5685A" w:rsidRPr="00C77DE8" w:rsidRDefault="00F5685A" w:rsidP="00C77DE8">
          <w:pPr>
            <w:pStyle w:val="Koptekst"/>
            <w:rPr>
              <w:sz w:val="17"/>
            </w:rPr>
          </w:pPr>
          <w:r w:rsidRPr="00C77DE8">
            <w:rPr>
              <w:sz w:val="17"/>
            </w:rPr>
            <w:t>Gemeente Amsterdam</w:t>
          </w:r>
        </w:p>
        <w:p w:rsidR="00F5685A" w:rsidRPr="00C77DE8" w:rsidRDefault="00F5685A" w:rsidP="00C77DE8">
          <w:pPr>
            <w:pStyle w:val="Koptekst"/>
            <w:rPr>
              <w:sz w:val="17"/>
            </w:rPr>
          </w:pPr>
          <w:r w:rsidRPr="00C77DE8">
            <w:rPr>
              <w:sz w:val="17"/>
            </w:rPr>
            <w:t>Meervoudige offerte aanvraag vanaf € 50.000,- tot € 209.000,-</w:t>
          </w:r>
        </w:p>
        <w:p w:rsidR="00F5685A" w:rsidRPr="00C77DE8" w:rsidRDefault="00F5685A" w:rsidP="00C77DE8">
          <w:pPr>
            <w:pStyle w:val="Koptekst"/>
          </w:pPr>
        </w:p>
      </w:tc>
      <w:tc>
        <w:tcPr>
          <w:tcW w:w="2495" w:type="dxa"/>
          <w:tcMar>
            <w:top w:w="0" w:type="dxa"/>
            <w:left w:w="0" w:type="dxa"/>
            <w:bottom w:w="0" w:type="dxa"/>
            <w:right w:w="0" w:type="dxa"/>
          </w:tcMar>
        </w:tcPr>
        <w:p w:rsidR="00F5685A" w:rsidRPr="00C77DE8" w:rsidRDefault="00F5685A" w:rsidP="00C77DE8">
          <w:pPr>
            <w:pStyle w:val="Koptekst"/>
            <w:rPr>
              <w:sz w:val="17"/>
            </w:rPr>
          </w:pPr>
          <w:r>
            <w:rPr>
              <w:sz w:val="17"/>
            </w:rPr>
            <w:t>Versie 1</w:t>
          </w:r>
        </w:p>
        <w:p w:rsidR="00F5685A" w:rsidRPr="00C77DE8" w:rsidRDefault="00F5685A" w:rsidP="00C77DE8">
          <w:pPr>
            <w:pStyle w:val="Koptekst"/>
          </w:pPr>
          <w:r>
            <w:rPr>
              <w:sz w:val="17"/>
            </w:rPr>
            <w:t>11 juni</w:t>
          </w:r>
          <w:r w:rsidRPr="00C77DE8">
            <w:rPr>
              <w:sz w:val="17"/>
            </w:rPr>
            <w:t xml:space="preserve"> 2017</w:t>
          </w:r>
        </w:p>
      </w:tc>
    </w:tr>
  </w:tbl>
  <w:p w:rsidR="00F5685A" w:rsidRDefault="00F5685A">
    <w:pPr>
      <w:pStyle w:val="Koptekst"/>
    </w:pPr>
    <w:r>
      <w:rPr>
        <w:noProof/>
        <w:lang w:eastAsia="nl-NL"/>
      </w:rPr>
      <w:drawing>
        <wp:anchor distT="0" distB="0" distL="114300" distR="114300" simplePos="0" relativeHeight="251657728" behindDoc="1" locked="0" layoutInCell="1" allowOverlap="1" wp14:anchorId="66DF06BF" wp14:editId="1512AF8C">
          <wp:simplePos x="0" y="0"/>
          <wp:positionH relativeFrom="page">
            <wp:posOffset>207645</wp:posOffset>
          </wp:positionH>
          <wp:positionV relativeFrom="page">
            <wp:posOffset>366947</wp:posOffset>
          </wp:positionV>
          <wp:extent cx="1679481" cy="1264257"/>
          <wp:effectExtent l="0" t="0" r="0" b="0"/>
          <wp:wrapNone/>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481" cy="126425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A" w:rsidRDefault="00F5685A" w:rsidP="00C54D35">
    <w:pPr>
      <w:rPr>
        <w:rFonts w:ascii="Times New Roman" w:hAnsi="Times New Roman"/>
        <w:sz w:val="24"/>
        <w:szCs w:val="24"/>
      </w:rPr>
    </w:pPr>
    <w:r>
      <w:rPr>
        <w:noProof/>
        <w:lang w:eastAsia="nl-NL"/>
      </w:rPr>
      <w:drawing>
        <wp:anchor distT="0" distB="0" distL="114300" distR="114300" simplePos="0" relativeHeight="251658240" behindDoc="1" locked="0" layoutInCell="1" allowOverlap="1" wp14:anchorId="38CBB4D8" wp14:editId="79E58347">
          <wp:simplePos x="0" y="0"/>
          <wp:positionH relativeFrom="page">
            <wp:posOffset>174929</wp:posOffset>
          </wp:positionH>
          <wp:positionV relativeFrom="page">
            <wp:posOffset>79513</wp:posOffset>
          </wp:positionV>
          <wp:extent cx="1679481" cy="1264257"/>
          <wp:effectExtent l="0" t="0" r="0" b="0"/>
          <wp:wrapNone/>
          <wp:docPr id="3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801" cy="1265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5685A" w:rsidRDefault="00F5685A" w:rsidP="00C54D35"/>
  <w:tbl>
    <w:tblPr>
      <w:tblpPr w:vertAnchor="page" w:horzAnchor="page" w:tblpX="8223" w:tblpY="625"/>
      <w:tblOverlap w:val="never"/>
      <w:tblW w:w="0" w:type="auto"/>
      <w:tblLayout w:type="fixed"/>
      <w:tblCellMar>
        <w:left w:w="0" w:type="dxa"/>
        <w:right w:w="0" w:type="dxa"/>
      </w:tblCellMar>
      <w:tblLook w:val="00A0" w:firstRow="1" w:lastRow="0" w:firstColumn="1" w:lastColumn="0" w:noHBand="0" w:noVBand="0"/>
    </w:tblPr>
    <w:tblGrid>
      <w:gridCol w:w="2041"/>
    </w:tblGrid>
    <w:tr w:rsidR="00F5685A" w:rsidTr="00EB6C4D">
      <w:tc>
        <w:tcPr>
          <w:tcW w:w="2041" w:type="dxa"/>
        </w:tcPr>
        <w:p w:rsidR="00F5685A" w:rsidRPr="00EB6C4D" w:rsidRDefault="00F5685A" w:rsidP="00EB6C4D">
          <w:pPr>
            <w:pStyle w:val="Koptekst"/>
            <w:rPr>
              <w:sz w:val="17"/>
              <w:szCs w:val="17"/>
            </w:rPr>
          </w:pPr>
        </w:p>
        <w:p w:rsidR="00F5685A" w:rsidRPr="00EB6C4D" w:rsidRDefault="00F5685A" w:rsidP="00EB6C4D">
          <w:pPr>
            <w:pStyle w:val="Koptekst"/>
            <w:rPr>
              <w:sz w:val="17"/>
              <w:szCs w:val="17"/>
            </w:rPr>
          </w:pPr>
          <w:r>
            <w:rPr>
              <w:sz w:val="17"/>
              <w:szCs w:val="17"/>
            </w:rPr>
            <w:t>11 juli 2017</w:t>
          </w:r>
        </w:p>
      </w:tc>
    </w:tr>
  </w:tbl>
  <w:p w:rsidR="00F5685A" w:rsidRDefault="00F5685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03C3"/>
    <w:multiLevelType w:val="hybridMultilevel"/>
    <w:tmpl w:val="F79EFA8E"/>
    <w:lvl w:ilvl="0" w:tplc="5F5CCFEE">
      <w:start w:val="1"/>
      <w:numFmt w:val="bullet"/>
      <w:lvlText w:val="▪"/>
      <w:lvlJc w:val="left"/>
      <w:pPr>
        <w:ind w:left="360" w:hanging="360"/>
      </w:pPr>
      <w:rPr>
        <w:rFonts w:ascii="Arial" w:hAnsi="Aria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nsid w:val="02551F74"/>
    <w:multiLevelType w:val="hybridMultilevel"/>
    <w:tmpl w:val="A5B476F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EC39BE"/>
    <w:multiLevelType w:val="hybridMultilevel"/>
    <w:tmpl w:val="C1B0299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4E91807"/>
    <w:multiLevelType w:val="hybridMultilevel"/>
    <w:tmpl w:val="13C827BE"/>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051E745E"/>
    <w:multiLevelType w:val="hybridMultilevel"/>
    <w:tmpl w:val="2E3E71DE"/>
    <w:lvl w:ilvl="0" w:tplc="91A00AA4">
      <w:start w:val="1"/>
      <w:numFmt w:val="bullet"/>
      <w:lvlText w:val=""/>
      <w:lvlJc w:val="left"/>
      <w:pPr>
        <w:ind w:left="1429" w:hanging="360"/>
      </w:pPr>
      <w:rPr>
        <w:rFonts w:ascii="Symbol" w:hAnsi="Symbol" w:hint="default"/>
        <w:sz w:val="20"/>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nsid w:val="0A7E342E"/>
    <w:multiLevelType w:val="hybridMultilevel"/>
    <w:tmpl w:val="FD60FF66"/>
    <w:lvl w:ilvl="0" w:tplc="4E32233C">
      <w:start w:val="1"/>
      <w:numFmt w:val="bullet"/>
      <w:lvlText w:val="-"/>
      <w:lvlJc w:val="left"/>
      <w:pPr>
        <w:ind w:left="2138" w:hanging="360"/>
      </w:pPr>
      <w:rPr>
        <w:rFonts w:ascii="Arial" w:hAnsi="Aria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6">
    <w:nsid w:val="0C467D5E"/>
    <w:multiLevelType w:val="hybridMultilevel"/>
    <w:tmpl w:val="92E28F3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EBF709B"/>
    <w:multiLevelType w:val="hybridMultilevel"/>
    <w:tmpl w:val="86E8D500"/>
    <w:lvl w:ilvl="0" w:tplc="6FEC2FBC">
      <w:start w:val="1"/>
      <w:numFmt w:val="bullet"/>
      <w:pStyle w:val="BTStip1"/>
      <w:lvlText w:val=""/>
      <w:lvlJc w:val="left"/>
      <w:pPr>
        <w:tabs>
          <w:tab w:val="num" w:pos="340"/>
        </w:tabs>
        <w:ind w:left="340" w:hanging="340"/>
      </w:pPr>
      <w:rPr>
        <w:rFonts w:ascii="Wingdings 2" w:hAnsi="Wingdings 2" w:hint="default"/>
        <w:color w:val="auto"/>
        <w:sz w:val="12"/>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nsid w:val="12DF2D24"/>
    <w:multiLevelType w:val="hybridMultilevel"/>
    <w:tmpl w:val="CF3E3760"/>
    <w:lvl w:ilvl="0" w:tplc="4A809CB2">
      <w:start w:val="1"/>
      <w:numFmt w:val="bullet"/>
      <w:lvlText w:val="-"/>
      <w:lvlJc w:val="left"/>
      <w:pPr>
        <w:tabs>
          <w:tab w:val="num" w:pos="720"/>
        </w:tabs>
        <w:ind w:left="720" w:hanging="360"/>
      </w:pPr>
      <w:rPr>
        <w:rFonts w:ascii="Arial" w:hAnsi="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13241043"/>
    <w:multiLevelType w:val="hybridMultilevel"/>
    <w:tmpl w:val="1D4E9F0A"/>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13265A31"/>
    <w:multiLevelType w:val="hybridMultilevel"/>
    <w:tmpl w:val="BD46D6E2"/>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1615466C"/>
    <w:multiLevelType w:val="hybridMultilevel"/>
    <w:tmpl w:val="B358BE9C"/>
    <w:lvl w:ilvl="0" w:tplc="C0FE6FEE">
      <w:start w:val="1"/>
      <w:numFmt w:val="decimalZero"/>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nsid w:val="17973A5C"/>
    <w:multiLevelType w:val="hybridMultilevel"/>
    <w:tmpl w:val="1488FF16"/>
    <w:lvl w:ilvl="0" w:tplc="04130005">
      <w:start w:val="1"/>
      <w:numFmt w:val="bullet"/>
      <w:lvlText w:val=""/>
      <w:lvlJc w:val="left"/>
      <w:pPr>
        <w:ind w:left="1146" w:hanging="360"/>
      </w:pPr>
      <w:rPr>
        <w:rFonts w:ascii="Wingdings" w:hAnsi="Wingdings"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3">
    <w:nsid w:val="18BA51B9"/>
    <w:multiLevelType w:val="hybridMultilevel"/>
    <w:tmpl w:val="F654B17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196318A6"/>
    <w:multiLevelType w:val="hybridMultilevel"/>
    <w:tmpl w:val="A71C632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1AF1435A"/>
    <w:multiLevelType w:val="hybridMultilevel"/>
    <w:tmpl w:val="1652C51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1ED345DB"/>
    <w:multiLevelType w:val="hybridMultilevel"/>
    <w:tmpl w:val="2D90617A"/>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1F896FFE"/>
    <w:multiLevelType w:val="hybridMultilevel"/>
    <w:tmpl w:val="58345D98"/>
    <w:lvl w:ilvl="0" w:tplc="4E32233C">
      <w:start w:val="1"/>
      <w:numFmt w:val="bullet"/>
      <w:lvlText w:val="-"/>
      <w:lvlJc w:val="left"/>
      <w:pPr>
        <w:ind w:left="1429" w:hanging="360"/>
      </w:pPr>
      <w:rPr>
        <w:rFonts w:ascii="Arial" w:hAnsi="Arial" w:hint="default"/>
        <w:sz w:val="20"/>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8">
    <w:nsid w:val="20924476"/>
    <w:multiLevelType w:val="hybridMultilevel"/>
    <w:tmpl w:val="0C380A92"/>
    <w:lvl w:ilvl="0" w:tplc="91A00AA4">
      <w:start w:val="1"/>
      <w:numFmt w:val="bullet"/>
      <w:lvlText w:val=""/>
      <w:lvlJc w:val="left"/>
      <w:pPr>
        <w:ind w:left="720" w:hanging="360"/>
      </w:pPr>
      <w:rPr>
        <w:rFonts w:ascii="Symbol" w:hAnsi="Symbol" w:hint="default"/>
        <w:sz w:val="20"/>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20CE2C18"/>
    <w:multiLevelType w:val="hybridMultilevel"/>
    <w:tmpl w:val="26947E6A"/>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222F0B72"/>
    <w:multiLevelType w:val="hybridMultilevel"/>
    <w:tmpl w:val="8294FDDE"/>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1">
    <w:nsid w:val="23911D6D"/>
    <w:multiLevelType w:val="hybridMultilevel"/>
    <w:tmpl w:val="28129A80"/>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2">
    <w:nsid w:val="242558CF"/>
    <w:multiLevelType w:val="hybridMultilevel"/>
    <w:tmpl w:val="9134E07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249644C1"/>
    <w:multiLevelType w:val="hybridMultilevel"/>
    <w:tmpl w:val="BD7A85B2"/>
    <w:lvl w:ilvl="0" w:tplc="F7C25762">
      <w:start w:val="70"/>
      <w:numFmt w:val="bullet"/>
      <w:lvlText w:val="-"/>
      <w:lvlJc w:val="left"/>
      <w:pPr>
        <w:ind w:left="1069" w:hanging="360"/>
      </w:pPr>
      <w:rPr>
        <w:rFonts w:ascii="Arial" w:eastAsiaTheme="minorHAnsi"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4">
    <w:nsid w:val="24B74938"/>
    <w:multiLevelType w:val="hybridMultilevel"/>
    <w:tmpl w:val="C0FABA6C"/>
    <w:lvl w:ilvl="0" w:tplc="C0FE6FEE">
      <w:start w:val="1"/>
      <w:numFmt w:val="decimalZero"/>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nsid w:val="2A2F7D5F"/>
    <w:multiLevelType w:val="hybridMultilevel"/>
    <w:tmpl w:val="F12E3040"/>
    <w:lvl w:ilvl="0" w:tplc="4E32233C">
      <w:start w:val="1"/>
      <w:numFmt w:val="bullet"/>
      <w:lvlText w:val="-"/>
      <w:lvlJc w:val="left"/>
      <w:pPr>
        <w:ind w:left="1429" w:hanging="360"/>
      </w:pPr>
      <w:rPr>
        <w:rFonts w:ascii="Arial" w:hAnsi="Aria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6">
    <w:nsid w:val="2DE85F7C"/>
    <w:multiLevelType w:val="multilevel"/>
    <w:tmpl w:val="0302C902"/>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7">
    <w:nsid w:val="2DEA236D"/>
    <w:multiLevelType w:val="hybridMultilevel"/>
    <w:tmpl w:val="9BA2194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2E6C18F8"/>
    <w:multiLevelType w:val="hybridMultilevel"/>
    <w:tmpl w:val="EC5419A6"/>
    <w:lvl w:ilvl="0" w:tplc="04130005">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nsid w:val="2F324A93"/>
    <w:multiLevelType w:val="hybridMultilevel"/>
    <w:tmpl w:val="75A22C7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nsid w:val="2FA3380E"/>
    <w:multiLevelType w:val="hybridMultilevel"/>
    <w:tmpl w:val="B3E4B0A6"/>
    <w:lvl w:ilvl="0" w:tplc="91A00AA4">
      <w:start w:val="1"/>
      <w:numFmt w:val="bullet"/>
      <w:lvlText w:val=""/>
      <w:lvlJc w:val="left"/>
      <w:pPr>
        <w:ind w:left="1004" w:hanging="360"/>
      </w:pPr>
      <w:rPr>
        <w:rFonts w:ascii="Symbol" w:hAnsi="Symbol" w:hint="default"/>
        <w:sz w:val="20"/>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1">
    <w:nsid w:val="2FB564ED"/>
    <w:multiLevelType w:val="hybridMultilevel"/>
    <w:tmpl w:val="411677A2"/>
    <w:lvl w:ilvl="0" w:tplc="91A00AA4">
      <w:start w:val="1"/>
      <w:numFmt w:val="bullet"/>
      <w:lvlText w:val=""/>
      <w:lvlJc w:val="left"/>
      <w:pPr>
        <w:ind w:left="720" w:hanging="360"/>
      </w:pPr>
      <w:rPr>
        <w:rFonts w:ascii="Symbol" w:hAnsi="Symbol"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319C7CA3"/>
    <w:multiLevelType w:val="hybridMultilevel"/>
    <w:tmpl w:val="DCDC6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3C41C6"/>
    <w:multiLevelType w:val="hybridMultilevel"/>
    <w:tmpl w:val="0B12279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362A2B24"/>
    <w:multiLevelType w:val="hybridMultilevel"/>
    <w:tmpl w:val="879605E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3B0744BB"/>
    <w:multiLevelType w:val="hybridMultilevel"/>
    <w:tmpl w:val="1ED41AE8"/>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6">
    <w:nsid w:val="3CC33DE0"/>
    <w:multiLevelType w:val="hybridMultilevel"/>
    <w:tmpl w:val="178CBFF0"/>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nsid w:val="3DAF2A95"/>
    <w:multiLevelType w:val="hybridMultilevel"/>
    <w:tmpl w:val="961EA3A4"/>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nsid w:val="3ED1060F"/>
    <w:multiLevelType w:val="hybridMultilevel"/>
    <w:tmpl w:val="1548DCC4"/>
    <w:lvl w:ilvl="0" w:tplc="04130005">
      <w:start w:val="1"/>
      <w:numFmt w:val="bullet"/>
      <w:lvlText w:val=""/>
      <w:lvlJc w:val="left"/>
      <w:pPr>
        <w:ind w:left="1450" w:hanging="360"/>
      </w:pPr>
      <w:rPr>
        <w:rFonts w:ascii="Wingdings" w:hAnsi="Wingdings" w:hint="default"/>
      </w:rPr>
    </w:lvl>
    <w:lvl w:ilvl="1" w:tplc="04130003" w:tentative="1">
      <w:start w:val="1"/>
      <w:numFmt w:val="bullet"/>
      <w:lvlText w:val="o"/>
      <w:lvlJc w:val="left"/>
      <w:pPr>
        <w:ind w:left="2170" w:hanging="360"/>
      </w:pPr>
      <w:rPr>
        <w:rFonts w:ascii="Courier New" w:hAnsi="Courier New" w:cs="Courier New" w:hint="default"/>
      </w:rPr>
    </w:lvl>
    <w:lvl w:ilvl="2" w:tplc="04130005" w:tentative="1">
      <w:start w:val="1"/>
      <w:numFmt w:val="bullet"/>
      <w:lvlText w:val=""/>
      <w:lvlJc w:val="left"/>
      <w:pPr>
        <w:ind w:left="2890" w:hanging="360"/>
      </w:pPr>
      <w:rPr>
        <w:rFonts w:ascii="Wingdings" w:hAnsi="Wingdings" w:hint="default"/>
      </w:rPr>
    </w:lvl>
    <w:lvl w:ilvl="3" w:tplc="04130001" w:tentative="1">
      <w:start w:val="1"/>
      <w:numFmt w:val="bullet"/>
      <w:lvlText w:val=""/>
      <w:lvlJc w:val="left"/>
      <w:pPr>
        <w:ind w:left="3610" w:hanging="360"/>
      </w:pPr>
      <w:rPr>
        <w:rFonts w:ascii="Symbol" w:hAnsi="Symbol" w:hint="default"/>
      </w:rPr>
    </w:lvl>
    <w:lvl w:ilvl="4" w:tplc="04130003" w:tentative="1">
      <w:start w:val="1"/>
      <w:numFmt w:val="bullet"/>
      <w:lvlText w:val="o"/>
      <w:lvlJc w:val="left"/>
      <w:pPr>
        <w:ind w:left="4330" w:hanging="360"/>
      </w:pPr>
      <w:rPr>
        <w:rFonts w:ascii="Courier New" w:hAnsi="Courier New" w:cs="Courier New" w:hint="default"/>
      </w:rPr>
    </w:lvl>
    <w:lvl w:ilvl="5" w:tplc="04130005" w:tentative="1">
      <w:start w:val="1"/>
      <w:numFmt w:val="bullet"/>
      <w:lvlText w:val=""/>
      <w:lvlJc w:val="left"/>
      <w:pPr>
        <w:ind w:left="5050" w:hanging="360"/>
      </w:pPr>
      <w:rPr>
        <w:rFonts w:ascii="Wingdings" w:hAnsi="Wingdings" w:hint="default"/>
      </w:rPr>
    </w:lvl>
    <w:lvl w:ilvl="6" w:tplc="04130001" w:tentative="1">
      <w:start w:val="1"/>
      <w:numFmt w:val="bullet"/>
      <w:lvlText w:val=""/>
      <w:lvlJc w:val="left"/>
      <w:pPr>
        <w:ind w:left="5770" w:hanging="360"/>
      </w:pPr>
      <w:rPr>
        <w:rFonts w:ascii="Symbol" w:hAnsi="Symbol" w:hint="default"/>
      </w:rPr>
    </w:lvl>
    <w:lvl w:ilvl="7" w:tplc="04130003" w:tentative="1">
      <w:start w:val="1"/>
      <w:numFmt w:val="bullet"/>
      <w:lvlText w:val="o"/>
      <w:lvlJc w:val="left"/>
      <w:pPr>
        <w:ind w:left="6490" w:hanging="360"/>
      </w:pPr>
      <w:rPr>
        <w:rFonts w:ascii="Courier New" w:hAnsi="Courier New" w:cs="Courier New" w:hint="default"/>
      </w:rPr>
    </w:lvl>
    <w:lvl w:ilvl="8" w:tplc="04130005" w:tentative="1">
      <w:start w:val="1"/>
      <w:numFmt w:val="bullet"/>
      <w:lvlText w:val=""/>
      <w:lvlJc w:val="left"/>
      <w:pPr>
        <w:ind w:left="7210" w:hanging="360"/>
      </w:pPr>
      <w:rPr>
        <w:rFonts w:ascii="Wingdings" w:hAnsi="Wingdings" w:hint="default"/>
      </w:rPr>
    </w:lvl>
  </w:abstractNum>
  <w:abstractNum w:abstractNumId="39">
    <w:nsid w:val="3F904B0F"/>
    <w:multiLevelType w:val="hybridMultilevel"/>
    <w:tmpl w:val="84343386"/>
    <w:lvl w:ilvl="0" w:tplc="04130005">
      <w:start w:val="1"/>
      <w:numFmt w:val="bullet"/>
      <w:lvlText w:val=""/>
      <w:lvlJc w:val="left"/>
      <w:pPr>
        <w:ind w:left="1146" w:hanging="360"/>
      </w:pPr>
      <w:rPr>
        <w:rFonts w:ascii="Wingdings" w:hAnsi="Wingdings"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40">
    <w:nsid w:val="3FC34F15"/>
    <w:multiLevelType w:val="hybridMultilevel"/>
    <w:tmpl w:val="6332F710"/>
    <w:lvl w:ilvl="0" w:tplc="04130001">
      <w:start w:val="1"/>
      <w:numFmt w:val="bullet"/>
      <w:lvlText w:val=""/>
      <w:lvlJc w:val="left"/>
      <w:pPr>
        <w:ind w:left="1713" w:hanging="360"/>
      </w:pPr>
      <w:rPr>
        <w:rFonts w:ascii="Symbol" w:hAnsi="Symbol"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41">
    <w:nsid w:val="439A317E"/>
    <w:multiLevelType w:val="hybridMultilevel"/>
    <w:tmpl w:val="C0FABA6C"/>
    <w:lvl w:ilvl="0" w:tplc="C0FE6FEE">
      <w:start w:val="1"/>
      <w:numFmt w:val="decimalZero"/>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nsid w:val="43C46C31"/>
    <w:multiLevelType w:val="hybridMultilevel"/>
    <w:tmpl w:val="FB8A8E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nsid w:val="44216DE6"/>
    <w:multiLevelType w:val="hybridMultilevel"/>
    <w:tmpl w:val="C9602180"/>
    <w:lvl w:ilvl="0" w:tplc="91A00AA4">
      <w:start w:val="1"/>
      <w:numFmt w:val="bullet"/>
      <w:lvlText w:val=""/>
      <w:lvlJc w:val="left"/>
      <w:pPr>
        <w:tabs>
          <w:tab w:val="num" w:pos="720"/>
        </w:tabs>
        <w:ind w:left="720" w:hanging="360"/>
      </w:pPr>
      <w:rPr>
        <w:rFonts w:ascii="Symbol" w:hAnsi="Symbol" w:hint="default"/>
        <w:sz w:val="20"/>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45">
    <w:nsid w:val="46C543ED"/>
    <w:multiLevelType w:val="hybridMultilevel"/>
    <w:tmpl w:val="61A46B9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nsid w:val="483B36DE"/>
    <w:multiLevelType w:val="hybridMultilevel"/>
    <w:tmpl w:val="4480663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7">
    <w:nsid w:val="48A11C6E"/>
    <w:multiLevelType w:val="hybridMultilevel"/>
    <w:tmpl w:val="1ED41AE8"/>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8">
    <w:nsid w:val="493069F0"/>
    <w:multiLevelType w:val="hybridMultilevel"/>
    <w:tmpl w:val="D2A6E898"/>
    <w:lvl w:ilvl="0" w:tplc="8D7658F2">
      <w:start w:val="1"/>
      <w:numFmt w:val="decimal"/>
      <w:lvlText w:val="%1."/>
      <w:lvlJc w:val="left"/>
      <w:pPr>
        <w:ind w:left="1152" w:hanging="72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49">
    <w:nsid w:val="493F2B1C"/>
    <w:multiLevelType w:val="hybridMultilevel"/>
    <w:tmpl w:val="DF30D9B8"/>
    <w:lvl w:ilvl="0" w:tplc="EC762298">
      <w:start w:val="1"/>
      <w:numFmt w:val="decimal"/>
      <w:lvlText w:val="%1."/>
      <w:lvlJc w:val="left"/>
      <w:pPr>
        <w:tabs>
          <w:tab w:val="num" w:pos="720"/>
        </w:tabs>
        <w:ind w:left="720" w:hanging="360"/>
      </w:pPr>
      <w:rPr>
        <w:rFonts w:cs="Times New Roman"/>
        <w:b w:val="0"/>
      </w:rPr>
    </w:lvl>
    <w:lvl w:ilvl="1" w:tplc="04130001">
      <w:start w:val="1"/>
      <w:numFmt w:val="bullet"/>
      <w:lvlText w:val=""/>
      <w:lvlJc w:val="left"/>
      <w:pPr>
        <w:tabs>
          <w:tab w:val="num" w:pos="1440"/>
        </w:tabs>
        <w:ind w:left="1440" w:hanging="360"/>
      </w:pPr>
      <w:rPr>
        <w:rFonts w:ascii="Symbol" w:hAnsi="Symbol" w:hint="default"/>
      </w:rPr>
    </w:lvl>
    <w:lvl w:ilvl="2" w:tplc="2500D222">
      <w:numFmt w:val="bullet"/>
      <w:lvlText w:val="-"/>
      <w:lvlJc w:val="left"/>
      <w:pPr>
        <w:ind w:left="2340" w:hanging="360"/>
      </w:pPr>
      <w:rPr>
        <w:rFonts w:ascii="Corbel" w:eastAsia="Times New Roman" w:hAnsi="Corbel" w:cs="Times New Roman"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0">
    <w:nsid w:val="4AB66D0F"/>
    <w:multiLevelType w:val="hybridMultilevel"/>
    <w:tmpl w:val="61E4D958"/>
    <w:lvl w:ilvl="0" w:tplc="04130005">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4B9431CB"/>
    <w:multiLevelType w:val="hybridMultilevel"/>
    <w:tmpl w:val="DF94B802"/>
    <w:lvl w:ilvl="0" w:tplc="4E32233C">
      <w:start w:val="1"/>
      <w:numFmt w:val="bullet"/>
      <w:lvlText w:val="-"/>
      <w:lvlJc w:val="left"/>
      <w:pPr>
        <w:ind w:left="2138" w:hanging="360"/>
      </w:pPr>
      <w:rPr>
        <w:rFonts w:ascii="Arial" w:hAnsi="Aria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52">
    <w:nsid w:val="4D271B04"/>
    <w:multiLevelType w:val="hybridMultilevel"/>
    <w:tmpl w:val="60949EF2"/>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3">
    <w:nsid w:val="4F72189D"/>
    <w:multiLevelType w:val="hybridMultilevel"/>
    <w:tmpl w:val="D04A1D4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nsid w:val="4F7B6B36"/>
    <w:multiLevelType w:val="hybridMultilevel"/>
    <w:tmpl w:val="B04E3E46"/>
    <w:lvl w:ilvl="0" w:tplc="91A00AA4">
      <w:start w:val="1"/>
      <w:numFmt w:val="bullet"/>
      <w:lvlText w:val=""/>
      <w:lvlJc w:val="left"/>
      <w:pPr>
        <w:tabs>
          <w:tab w:val="num" w:pos="720"/>
        </w:tabs>
        <w:ind w:left="720" w:hanging="360"/>
      </w:pPr>
      <w:rPr>
        <w:rFonts w:ascii="Symbol" w:hAnsi="Symbol" w:hint="default"/>
        <w:sz w:val="20"/>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5">
    <w:nsid w:val="4FB63177"/>
    <w:multiLevelType w:val="hybridMultilevel"/>
    <w:tmpl w:val="52D2A1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nsid w:val="510F72D6"/>
    <w:multiLevelType w:val="hybridMultilevel"/>
    <w:tmpl w:val="E038883C"/>
    <w:lvl w:ilvl="0" w:tplc="04130001">
      <w:start w:val="1"/>
      <w:numFmt w:val="bullet"/>
      <w:lvlText w:val=""/>
      <w:lvlJc w:val="left"/>
      <w:pPr>
        <w:ind w:left="1004" w:hanging="360"/>
      </w:pPr>
      <w:rPr>
        <w:rFonts w:ascii="Symbol" w:hAnsi="Symbol" w:hint="default"/>
      </w:rPr>
    </w:lvl>
    <w:lvl w:ilvl="1" w:tplc="04130005">
      <w:start w:val="1"/>
      <w:numFmt w:val="bullet"/>
      <w:lvlText w:val=""/>
      <w:lvlJc w:val="left"/>
      <w:pPr>
        <w:ind w:left="1724" w:hanging="360"/>
      </w:pPr>
      <w:rPr>
        <w:rFonts w:ascii="Wingdings" w:hAnsi="Wingdings"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57">
    <w:nsid w:val="53C90CF2"/>
    <w:multiLevelType w:val="hybridMultilevel"/>
    <w:tmpl w:val="9FEEE9A4"/>
    <w:lvl w:ilvl="0" w:tplc="04130005">
      <w:start w:val="1"/>
      <w:numFmt w:val="bullet"/>
      <w:lvlText w:val=""/>
      <w:lvlJc w:val="left"/>
      <w:pPr>
        <w:ind w:left="1440" w:hanging="360"/>
      </w:pPr>
      <w:rPr>
        <w:rFonts w:ascii="Wingdings" w:hAnsi="Wingdings"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8">
    <w:nsid w:val="54E76065"/>
    <w:multiLevelType w:val="hybridMultilevel"/>
    <w:tmpl w:val="7B2A9A20"/>
    <w:lvl w:ilvl="0" w:tplc="04130005">
      <w:start w:val="1"/>
      <w:numFmt w:val="bullet"/>
      <w:lvlText w:val=""/>
      <w:lvlJc w:val="left"/>
      <w:pPr>
        <w:tabs>
          <w:tab w:val="num" w:pos="720"/>
        </w:tabs>
        <w:ind w:left="720" w:hanging="360"/>
      </w:pPr>
      <w:rPr>
        <w:rFonts w:ascii="Wingdings" w:hAnsi="Wingdings"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9">
    <w:nsid w:val="55A15593"/>
    <w:multiLevelType w:val="hybridMultilevel"/>
    <w:tmpl w:val="6DF4AF4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0">
    <w:nsid w:val="56012548"/>
    <w:multiLevelType w:val="hybridMultilevel"/>
    <w:tmpl w:val="D7F2FB6C"/>
    <w:lvl w:ilvl="0" w:tplc="4E32233C">
      <w:start w:val="1"/>
      <w:numFmt w:val="bullet"/>
      <w:lvlText w:val="-"/>
      <w:lvlJc w:val="left"/>
      <w:pPr>
        <w:ind w:left="1429" w:hanging="360"/>
      </w:pPr>
      <w:rPr>
        <w:rFonts w:ascii="Arial" w:hAnsi="Aria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1">
    <w:nsid w:val="56332807"/>
    <w:multiLevelType w:val="hybridMultilevel"/>
    <w:tmpl w:val="7870CAA0"/>
    <w:lvl w:ilvl="0" w:tplc="04130005">
      <w:start w:val="1"/>
      <w:numFmt w:val="bullet"/>
      <w:lvlText w:val=""/>
      <w:lvlJc w:val="left"/>
      <w:pPr>
        <w:ind w:left="1575" w:hanging="360"/>
      </w:pPr>
      <w:rPr>
        <w:rFonts w:ascii="Wingdings" w:hAnsi="Wingdings" w:hint="default"/>
      </w:rPr>
    </w:lvl>
    <w:lvl w:ilvl="1" w:tplc="04130003">
      <w:start w:val="1"/>
      <w:numFmt w:val="bullet"/>
      <w:lvlText w:val="o"/>
      <w:lvlJc w:val="left"/>
      <w:pPr>
        <w:ind w:left="2295" w:hanging="360"/>
      </w:pPr>
      <w:rPr>
        <w:rFonts w:ascii="Courier New" w:hAnsi="Courier New" w:cs="Courier New" w:hint="default"/>
      </w:rPr>
    </w:lvl>
    <w:lvl w:ilvl="2" w:tplc="04130005">
      <w:start w:val="1"/>
      <w:numFmt w:val="bullet"/>
      <w:lvlText w:val=""/>
      <w:lvlJc w:val="left"/>
      <w:pPr>
        <w:ind w:left="3015" w:hanging="360"/>
      </w:pPr>
      <w:rPr>
        <w:rFonts w:ascii="Wingdings" w:hAnsi="Wingdings" w:hint="default"/>
      </w:rPr>
    </w:lvl>
    <w:lvl w:ilvl="3" w:tplc="04130001" w:tentative="1">
      <w:start w:val="1"/>
      <w:numFmt w:val="bullet"/>
      <w:lvlText w:val=""/>
      <w:lvlJc w:val="left"/>
      <w:pPr>
        <w:ind w:left="3735" w:hanging="360"/>
      </w:pPr>
      <w:rPr>
        <w:rFonts w:ascii="Symbol" w:hAnsi="Symbol" w:hint="default"/>
      </w:rPr>
    </w:lvl>
    <w:lvl w:ilvl="4" w:tplc="04130003" w:tentative="1">
      <w:start w:val="1"/>
      <w:numFmt w:val="bullet"/>
      <w:lvlText w:val="o"/>
      <w:lvlJc w:val="left"/>
      <w:pPr>
        <w:ind w:left="4455" w:hanging="360"/>
      </w:pPr>
      <w:rPr>
        <w:rFonts w:ascii="Courier New" w:hAnsi="Courier New" w:cs="Courier New" w:hint="default"/>
      </w:rPr>
    </w:lvl>
    <w:lvl w:ilvl="5" w:tplc="04130005" w:tentative="1">
      <w:start w:val="1"/>
      <w:numFmt w:val="bullet"/>
      <w:lvlText w:val=""/>
      <w:lvlJc w:val="left"/>
      <w:pPr>
        <w:ind w:left="5175" w:hanging="360"/>
      </w:pPr>
      <w:rPr>
        <w:rFonts w:ascii="Wingdings" w:hAnsi="Wingdings" w:hint="default"/>
      </w:rPr>
    </w:lvl>
    <w:lvl w:ilvl="6" w:tplc="04130001" w:tentative="1">
      <w:start w:val="1"/>
      <w:numFmt w:val="bullet"/>
      <w:lvlText w:val=""/>
      <w:lvlJc w:val="left"/>
      <w:pPr>
        <w:ind w:left="5895" w:hanging="360"/>
      </w:pPr>
      <w:rPr>
        <w:rFonts w:ascii="Symbol" w:hAnsi="Symbol" w:hint="default"/>
      </w:rPr>
    </w:lvl>
    <w:lvl w:ilvl="7" w:tplc="04130003" w:tentative="1">
      <w:start w:val="1"/>
      <w:numFmt w:val="bullet"/>
      <w:lvlText w:val="o"/>
      <w:lvlJc w:val="left"/>
      <w:pPr>
        <w:ind w:left="6615" w:hanging="360"/>
      </w:pPr>
      <w:rPr>
        <w:rFonts w:ascii="Courier New" w:hAnsi="Courier New" w:cs="Courier New" w:hint="default"/>
      </w:rPr>
    </w:lvl>
    <w:lvl w:ilvl="8" w:tplc="04130005" w:tentative="1">
      <w:start w:val="1"/>
      <w:numFmt w:val="bullet"/>
      <w:lvlText w:val=""/>
      <w:lvlJc w:val="left"/>
      <w:pPr>
        <w:ind w:left="7335" w:hanging="360"/>
      </w:pPr>
      <w:rPr>
        <w:rFonts w:ascii="Wingdings" w:hAnsi="Wingdings" w:hint="default"/>
      </w:rPr>
    </w:lvl>
  </w:abstractNum>
  <w:abstractNum w:abstractNumId="62">
    <w:nsid w:val="57C73CC8"/>
    <w:multiLevelType w:val="hybridMultilevel"/>
    <w:tmpl w:val="C2944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nsid w:val="5B4707F9"/>
    <w:multiLevelType w:val="hybridMultilevel"/>
    <w:tmpl w:val="0994AD64"/>
    <w:lvl w:ilvl="0" w:tplc="91A00AA4">
      <w:start w:val="1"/>
      <w:numFmt w:val="bullet"/>
      <w:lvlText w:val=""/>
      <w:lvlJc w:val="left"/>
      <w:pPr>
        <w:ind w:left="720" w:hanging="360"/>
      </w:pPr>
      <w:rPr>
        <w:rFonts w:ascii="Symbol" w:hAnsi="Symbol" w:hint="default"/>
        <w:sz w:val="20"/>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nsid w:val="5BB0375E"/>
    <w:multiLevelType w:val="hybridMultilevel"/>
    <w:tmpl w:val="9D462054"/>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5">
    <w:nsid w:val="5C475584"/>
    <w:multiLevelType w:val="hybridMultilevel"/>
    <w:tmpl w:val="2D462D4E"/>
    <w:lvl w:ilvl="0" w:tplc="04130005">
      <w:start w:val="1"/>
      <w:numFmt w:val="bullet"/>
      <w:lvlText w:val=""/>
      <w:lvlJc w:val="left"/>
      <w:pPr>
        <w:ind w:left="1004" w:hanging="360"/>
      </w:pPr>
      <w:rPr>
        <w:rFonts w:ascii="Wingdings" w:hAnsi="Wingdings" w:hint="default"/>
        <w:sz w:val="20"/>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6">
    <w:nsid w:val="5E37207C"/>
    <w:multiLevelType w:val="hybridMultilevel"/>
    <w:tmpl w:val="26B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nsid w:val="63707992"/>
    <w:multiLevelType w:val="hybridMultilevel"/>
    <w:tmpl w:val="86C0DCC8"/>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8">
    <w:nsid w:val="65B35993"/>
    <w:multiLevelType w:val="hybridMultilevel"/>
    <w:tmpl w:val="F3BE5C00"/>
    <w:lvl w:ilvl="0" w:tplc="F7C25762">
      <w:start w:val="70"/>
      <w:numFmt w:val="bullet"/>
      <w:lvlText w:val="-"/>
      <w:lvlJc w:val="left"/>
      <w:pPr>
        <w:ind w:left="1068" w:hanging="360"/>
      </w:pPr>
      <w:rPr>
        <w:rFonts w:ascii="Arial" w:eastAsiaTheme="minorHAnsi" w:hAnsi="Arial" w:cs="Aria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9">
    <w:nsid w:val="661A3981"/>
    <w:multiLevelType w:val="hybridMultilevel"/>
    <w:tmpl w:val="6CA0B8A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0">
    <w:nsid w:val="66341ED6"/>
    <w:multiLevelType w:val="hybridMultilevel"/>
    <w:tmpl w:val="691CF218"/>
    <w:lvl w:ilvl="0" w:tplc="04130005">
      <w:start w:val="1"/>
      <w:numFmt w:val="bullet"/>
      <w:lvlText w:val=""/>
      <w:lvlJc w:val="left"/>
      <w:pPr>
        <w:ind w:left="1440" w:hanging="360"/>
      </w:pPr>
      <w:rPr>
        <w:rFonts w:ascii="Wingdings" w:hAnsi="Wingdings" w:hint="default"/>
      </w:rPr>
    </w:lvl>
    <w:lvl w:ilvl="1" w:tplc="04130005">
      <w:start w:val="1"/>
      <w:numFmt w:val="bullet"/>
      <w:lvlText w:val=""/>
      <w:lvlJc w:val="left"/>
      <w:pPr>
        <w:ind w:left="2160" w:hanging="360"/>
      </w:pPr>
      <w:rPr>
        <w:rFonts w:ascii="Wingdings" w:hAnsi="Wingdings"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1">
    <w:nsid w:val="66604AE6"/>
    <w:multiLevelType w:val="hybridMultilevel"/>
    <w:tmpl w:val="190888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73">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4">
    <w:nsid w:val="6E422C51"/>
    <w:multiLevelType w:val="hybridMultilevel"/>
    <w:tmpl w:val="0A06E2D4"/>
    <w:lvl w:ilvl="0" w:tplc="9054488A">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nsid w:val="6F4D37CB"/>
    <w:multiLevelType w:val="multilevel"/>
    <w:tmpl w:val="2DA6B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nsid w:val="706111F5"/>
    <w:multiLevelType w:val="hybridMultilevel"/>
    <w:tmpl w:val="4CF479DE"/>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7">
    <w:nsid w:val="71970EF2"/>
    <w:multiLevelType w:val="hybridMultilevel"/>
    <w:tmpl w:val="176E5948"/>
    <w:lvl w:ilvl="0" w:tplc="04130005">
      <w:start w:val="1"/>
      <w:numFmt w:val="bullet"/>
      <w:lvlText w:val=""/>
      <w:lvlJc w:val="left"/>
      <w:pPr>
        <w:tabs>
          <w:tab w:val="num" w:pos="720"/>
        </w:tabs>
        <w:ind w:left="720" w:hanging="360"/>
      </w:pPr>
      <w:rPr>
        <w:rFonts w:ascii="Wingdings" w:hAnsi="Wingdings"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8">
    <w:nsid w:val="73445529"/>
    <w:multiLevelType w:val="hybridMultilevel"/>
    <w:tmpl w:val="8D50D7D6"/>
    <w:lvl w:ilvl="0" w:tplc="F7C25762">
      <w:start w:val="70"/>
      <w:numFmt w:val="bullet"/>
      <w:lvlText w:val="-"/>
      <w:lvlJc w:val="left"/>
      <w:pPr>
        <w:tabs>
          <w:tab w:val="num" w:pos="720"/>
        </w:tabs>
        <w:ind w:left="720" w:hanging="360"/>
      </w:pPr>
      <w:rPr>
        <w:rFonts w:ascii="Arial" w:eastAsiaTheme="minorHAnsi" w:hAnsi="Arial" w:cs="Aria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9">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nsid w:val="75CD1CF2"/>
    <w:multiLevelType w:val="hybridMultilevel"/>
    <w:tmpl w:val="4AE809E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81">
    <w:nsid w:val="75D967A2"/>
    <w:multiLevelType w:val="hybridMultilevel"/>
    <w:tmpl w:val="AB40552E"/>
    <w:lvl w:ilvl="0" w:tplc="85884918">
      <w:start w:val="1"/>
      <w:numFmt w:val="bullet"/>
      <w:pStyle w:val="OpsommingTeken"/>
      <w:lvlText w:val="■"/>
      <w:lvlJc w:val="left"/>
      <w:pPr>
        <w:ind w:left="720" w:hanging="360"/>
      </w:pPr>
      <w:rPr>
        <w:rFonts w:ascii="Arial" w:hAnsi="Arial" w:hint="default"/>
      </w:rPr>
    </w:lvl>
    <w:lvl w:ilvl="1" w:tplc="91E69322" w:tentative="1">
      <w:start w:val="1"/>
      <w:numFmt w:val="bullet"/>
      <w:lvlText w:val="o"/>
      <w:lvlJc w:val="left"/>
      <w:pPr>
        <w:ind w:left="1440" w:hanging="360"/>
      </w:pPr>
      <w:rPr>
        <w:rFonts w:ascii="Courier New" w:hAnsi="Courier New" w:hint="default"/>
      </w:rPr>
    </w:lvl>
    <w:lvl w:ilvl="2" w:tplc="122A5C74" w:tentative="1">
      <w:start w:val="1"/>
      <w:numFmt w:val="bullet"/>
      <w:lvlText w:val=""/>
      <w:lvlJc w:val="left"/>
      <w:pPr>
        <w:ind w:left="2160" w:hanging="360"/>
      </w:pPr>
      <w:rPr>
        <w:rFonts w:ascii="Wingdings" w:hAnsi="Wingdings" w:hint="default"/>
      </w:rPr>
    </w:lvl>
    <w:lvl w:ilvl="3" w:tplc="3FDC5928" w:tentative="1">
      <w:start w:val="1"/>
      <w:numFmt w:val="bullet"/>
      <w:lvlText w:val=""/>
      <w:lvlJc w:val="left"/>
      <w:pPr>
        <w:ind w:left="2880" w:hanging="360"/>
      </w:pPr>
      <w:rPr>
        <w:rFonts w:ascii="Symbol" w:hAnsi="Symbol" w:hint="default"/>
      </w:rPr>
    </w:lvl>
    <w:lvl w:ilvl="4" w:tplc="D9CA98F8" w:tentative="1">
      <w:start w:val="1"/>
      <w:numFmt w:val="bullet"/>
      <w:lvlText w:val="o"/>
      <w:lvlJc w:val="left"/>
      <w:pPr>
        <w:ind w:left="3600" w:hanging="360"/>
      </w:pPr>
      <w:rPr>
        <w:rFonts w:ascii="Courier New" w:hAnsi="Courier New" w:hint="default"/>
      </w:rPr>
    </w:lvl>
    <w:lvl w:ilvl="5" w:tplc="F00CC08E" w:tentative="1">
      <w:start w:val="1"/>
      <w:numFmt w:val="bullet"/>
      <w:lvlText w:val=""/>
      <w:lvlJc w:val="left"/>
      <w:pPr>
        <w:ind w:left="4320" w:hanging="360"/>
      </w:pPr>
      <w:rPr>
        <w:rFonts w:ascii="Wingdings" w:hAnsi="Wingdings" w:hint="default"/>
      </w:rPr>
    </w:lvl>
    <w:lvl w:ilvl="6" w:tplc="91FE61C6" w:tentative="1">
      <w:start w:val="1"/>
      <w:numFmt w:val="bullet"/>
      <w:lvlText w:val=""/>
      <w:lvlJc w:val="left"/>
      <w:pPr>
        <w:ind w:left="5040" w:hanging="360"/>
      </w:pPr>
      <w:rPr>
        <w:rFonts w:ascii="Symbol" w:hAnsi="Symbol" w:hint="default"/>
      </w:rPr>
    </w:lvl>
    <w:lvl w:ilvl="7" w:tplc="65247BCE" w:tentative="1">
      <w:start w:val="1"/>
      <w:numFmt w:val="bullet"/>
      <w:lvlText w:val="o"/>
      <w:lvlJc w:val="left"/>
      <w:pPr>
        <w:ind w:left="5760" w:hanging="360"/>
      </w:pPr>
      <w:rPr>
        <w:rFonts w:ascii="Courier New" w:hAnsi="Courier New" w:hint="default"/>
      </w:rPr>
    </w:lvl>
    <w:lvl w:ilvl="8" w:tplc="20BAC78C" w:tentative="1">
      <w:start w:val="1"/>
      <w:numFmt w:val="bullet"/>
      <w:lvlText w:val=""/>
      <w:lvlJc w:val="left"/>
      <w:pPr>
        <w:ind w:left="6480" w:hanging="360"/>
      </w:pPr>
      <w:rPr>
        <w:rFonts w:ascii="Wingdings" w:hAnsi="Wingdings" w:hint="default"/>
      </w:rPr>
    </w:lvl>
  </w:abstractNum>
  <w:abstractNum w:abstractNumId="82">
    <w:nsid w:val="763D62E2"/>
    <w:multiLevelType w:val="hybridMultilevel"/>
    <w:tmpl w:val="9392C552"/>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3">
    <w:nsid w:val="7BB51E54"/>
    <w:multiLevelType w:val="hybridMultilevel"/>
    <w:tmpl w:val="F200AC68"/>
    <w:lvl w:ilvl="0" w:tplc="91A00AA4">
      <w:start w:val="1"/>
      <w:numFmt w:val="bullet"/>
      <w:lvlText w:val=""/>
      <w:lvlJc w:val="left"/>
      <w:pPr>
        <w:ind w:left="1068" w:hanging="360"/>
      </w:pPr>
      <w:rPr>
        <w:rFonts w:ascii="Symbol" w:hAnsi="Symbol" w:hint="default"/>
        <w:sz w:val="20"/>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4">
    <w:nsid w:val="7BCE6FB2"/>
    <w:multiLevelType w:val="hybridMultilevel"/>
    <w:tmpl w:val="E6A8695A"/>
    <w:lvl w:ilvl="0" w:tplc="2ED89A46">
      <w:start w:val="1"/>
      <w:numFmt w:val="decimal"/>
      <w:lvlText w:val="%1."/>
      <w:lvlJc w:val="left"/>
      <w:pPr>
        <w:ind w:left="720" w:hanging="360"/>
      </w:pPr>
      <w:rPr>
        <w:rFonts w:eastAsia="Calibri"/>
        <w:b w:val="0"/>
        <w:i/>
        <w:sz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5">
    <w:nsid w:val="7FCD276D"/>
    <w:multiLevelType w:val="hybridMultilevel"/>
    <w:tmpl w:val="8E106F5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1"/>
  </w:num>
  <w:num w:numId="2">
    <w:abstractNumId w:val="44"/>
  </w:num>
  <w:num w:numId="3">
    <w:abstractNumId w:val="26"/>
  </w:num>
  <w:num w:numId="4">
    <w:abstractNumId w:val="26"/>
  </w:num>
  <w:num w:numId="5">
    <w:abstractNumId w:val="35"/>
  </w:num>
  <w:num w:numId="6">
    <w:abstractNumId w:val="29"/>
  </w:num>
  <w:num w:numId="7">
    <w:abstractNumId w:val="49"/>
  </w:num>
  <w:num w:numId="8">
    <w:abstractNumId w:val="72"/>
  </w:num>
  <w:num w:numId="9">
    <w:abstractNumId w:val="47"/>
  </w:num>
  <w:num w:numId="10">
    <w:abstractNumId w:val="74"/>
  </w:num>
  <w:num w:numId="11">
    <w:abstractNumId w:val="71"/>
  </w:num>
  <w:num w:numId="12">
    <w:abstractNumId w:val="0"/>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75"/>
  </w:num>
  <w:num w:numId="19">
    <w:abstractNumId w:val="79"/>
  </w:num>
  <w:num w:numId="20">
    <w:abstractNumId w:val="73"/>
  </w:num>
  <w:num w:numId="21">
    <w:abstractNumId w:val="24"/>
  </w:num>
  <w:num w:numId="22">
    <w:abstractNumId w:val="59"/>
  </w:num>
  <w:num w:numId="23">
    <w:abstractNumId w:val="68"/>
  </w:num>
  <w:num w:numId="24">
    <w:abstractNumId w:val="14"/>
  </w:num>
  <w:num w:numId="25">
    <w:abstractNumId w:val="78"/>
  </w:num>
  <w:num w:numId="26">
    <w:abstractNumId w:val="8"/>
  </w:num>
  <w:num w:numId="27">
    <w:abstractNumId w:val="53"/>
  </w:num>
  <w:num w:numId="28">
    <w:abstractNumId w:val="46"/>
  </w:num>
  <w:num w:numId="29">
    <w:abstractNumId w:val="52"/>
  </w:num>
  <w:num w:numId="30">
    <w:abstractNumId w:val="19"/>
  </w:num>
  <w:num w:numId="31">
    <w:abstractNumId w:val="42"/>
  </w:num>
  <w:num w:numId="32">
    <w:abstractNumId w:val="27"/>
  </w:num>
  <w:num w:numId="33">
    <w:abstractNumId w:val="67"/>
  </w:num>
  <w:num w:numId="34">
    <w:abstractNumId w:val="15"/>
  </w:num>
  <w:num w:numId="35">
    <w:abstractNumId w:val="62"/>
  </w:num>
  <w:num w:numId="36">
    <w:abstractNumId w:val="6"/>
  </w:num>
  <w:num w:numId="37">
    <w:abstractNumId w:val="76"/>
  </w:num>
  <w:num w:numId="38">
    <w:abstractNumId w:val="82"/>
  </w:num>
  <w:num w:numId="39">
    <w:abstractNumId w:val="55"/>
  </w:num>
  <w:num w:numId="40">
    <w:abstractNumId w:val="3"/>
  </w:num>
  <w:num w:numId="41">
    <w:abstractNumId w:val="16"/>
  </w:num>
  <w:num w:numId="42">
    <w:abstractNumId w:val="10"/>
  </w:num>
  <w:num w:numId="43">
    <w:abstractNumId w:val="9"/>
  </w:num>
  <w:num w:numId="44">
    <w:abstractNumId w:val="36"/>
  </w:num>
  <w:num w:numId="45">
    <w:abstractNumId w:val="56"/>
  </w:num>
  <w:num w:numId="46">
    <w:abstractNumId w:val="2"/>
  </w:num>
  <w:num w:numId="47">
    <w:abstractNumId w:val="66"/>
  </w:num>
  <w:num w:numId="48">
    <w:abstractNumId w:val="80"/>
  </w:num>
  <w:num w:numId="49">
    <w:abstractNumId w:val="69"/>
  </w:num>
  <w:num w:numId="50">
    <w:abstractNumId w:val="61"/>
  </w:num>
  <w:num w:numId="51">
    <w:abstractNumId w:val="39"/>
  </w:num>
  <w:num w:numId="52">
    <w:abstractNumId w:val="12"/>
  </w:num>
  <w:num w:numId="53">
    <w:abstractNumId w:val="38"/>
  </w:num>
  <w:num w:numId="54">
    <w:abstractNumId w:val="21"/>
  </w:num>
  <w:num w:numId="55">
    <w:abstractNumId w:val="64"/>
  </w:num>
  <w:num w:numId="56">
    <w:abstractNumId w:val="22"/>
  </w:num>
  <w:num w:numId="57">
    <w:abstractNumId w:val="37"/>
  </w:num>
  <w:num w:numId="58">
    <w:abstractNumId w:val="77"/>
  </w:num>
  <w:num w:numId="59">
    <w:abstractNumId w:val="45"/>
  </w:num>
  <w:num w:numId="60">
    <w:abstractNumId w:val="25"/>
  </w:num>
  <w:num w:numId="61">
    <w:abstractNumId w:val="5"/>
  </w:num>
  <w:num w:numId="62">
    <w:abstractNumId w:val="51"/>
  </w:num>
  <w:num w:numId="63">
    <w:abstractNumId w:val="60"/>
  </w:num>
  <w:num w:numId="64">
    <w:abstractNumId w:val="65"/>
  </w:num>
  <w:num w:numId="65">
    <w:abstractNumId w:val="17"/>
  </w:num>
  <w:num w:numId="66">
    <w:abstractNumId w:val="33"/>
  </w:num>
  <w:num w:numId="67">
    <w:abstractNumId w:val="20"/>
  </w:num>
  <w:num w:numId="68">
    <w:abstractNumId w:val="30"/>
  </w:num>
  <w:num w:numId="69">
    <w:abstractNumId w:val="13"/>
  </w:num>
  <w:num w:numId="70">
    <w:abstractNumId w:val="1"/>
  </w:num>
  <w:num w:numId="71">
    <w:abstractNumId w:val="18"/>
  </w:num>
  <w:num w:numId="72">
    <w:abstractNumId w:val="50"/>
  </w:num>
  <w:num w:numId="73">
    <w:abstractNumId w:val="85"/>
  </w:num>
  <w:num w:numId="74">
    <w:abstractNumId w:val="34"/>
  </w:num>
  <w:num w:numId="75">
    <w:abstractNumId w:val="43"/>
  </w:num>
  <w:num w:numId="76">
    <w:abstractNumId w:val="31"/>
  </w:num>
  <w:num w:numId="77">
    <w:abstractNumId w:val="63"/>
  </w:num>
  <w:num w:numId="78">
    <w:abstractNumId w:val="57"/>
  </w:num>
  <w:num w:numId="79">
    <w:abstractNumId w:val="70"/>
  </w:num>
  <w:num w:numId="80">
    <w:abstractNumId w:val="54"/>
  </w:num>
  <w:num w:numId="81">
    <w:abstractNumId w:val="4"/>
  </w:num>
  <w:num w:numId="82">
    <w:abstractNumId w:val="28"/>
  </w:num>
  <w:num w:numId="83">
    <w:abstractNumId w:val="83"/>
  </w:num>
  <w:num w:numId="84">
    <w:abstractNumId w:val="58"/>
  </w:num>
  <w:num w:numId="85">
    <w:abstractNumId w:val="40"/>
  </w:num>
  <w:num w:numId="86">
    <w:abstractNumId w:val="23"/>
  </w:num>
  <w:num w:numId="87">
    <w:abstractNumId w:val="4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77C"/>
    <w:rsid w:val="00000531"/>
    <w:rsid w:val="00003DBC"/>
    <w:rsid w:val="00004C7F"/>
    <w:rsid w:val="00006A4A"/>
    <w:rsid w:val="0001361A"/>
    <w:rsid w:val="00024AC9"/>
    <w:rsid w:val="000273F7"/>
    <w:rsid w:val="00032DCF"/>
    <w:rsid w:val="00033C5A"/>
    <w:rsid w:val="000433FA"/>
    <w:rsid w:val="00046828"/>
    <w:rsid w:val="00056C93"/>
    <w:rsid w:val="00057B41"/>
    <w:rsid w:val="00061C7D"/>
    <w:rsid w:val="0006334E"/>
    <w:rsid w:val="00066F0B"/>
    <w:rsid w:val="00070720"/>
    <w:rsid w:val="000732C4"/>
    <w:rsid w:val="00073ABB"/>
    <w:rsid w:val="00075DC4"/>
    <w:rsid w:val="000763FE"/>
    <w:rsid w:val="000813F9"/>
    <w:rsid w:val="00082B44"/>
    <w:rsid w:val="00085CF4"/>
    <w:rsid w:val="00087F50"/>
    <w:rsid w:val="0009081A"/>
    <w:rsid w:val="000913C9"/>
    <w:rsid w:val="00091B90"/>
    <w:rsid w:val="0009409B"/>
    <w:rsid w:val="000A0251"/>
    <w:rsid w:val="000A0A9E"/>
    <w:rsid w:val="000A76B7"/>
    <w:rsid w:val="000B084F"/>
    <w:rsid w:val="000B118E"/>
    <w:rsid w:val="000B4F51"/>
    <w:rsid w:val="000B5005"/>
    <w:rsid w:val="000B5072"/>
    <w:rsid w:val="000B67C8"/>
    <w:rsid w:val="000B758D"/>
    <w:rsid w:val="000C1BEF"/>
    <w:rsid w:val="000C22F3"/>
    <w:rsid w:val="000C2ACD"/>
    <w:rsid w:val="000D177D"/>
    <w:rsid w:val="000D4045"/>
    <w:rsid w:val="000D4358"/>
    <w:rsid w:val="000D767D"/>
    <w:rsid w:val="000E45FE"/>
    <w:rsid w:val="000E73A9"/>
    <w:rsid w:val="000F2743"/>
    <w:rsid w:val="000F2E4A"/>
    <w:rsid w:val="000F6795"/>
    <w:rsid w:val="000F76BF"/>
    <w:rsid w:val="0010748A"/>
    <w:rsid w:val="0010773C"/>
    <w:rsid w:val="001117A8"/>
    <w:rsid w:val="001134FB"/>
    <w:rsid w:val="00115FC5"/>
    <w:rsid w:val="001207B9"/>
    <w:rsid w:val="00120A96"/>
    <w:rsid w:val="001240DB"/>
    <w:rsid w:val="00124352"/>
    <w:rsid w:val="00126A1A"/>
    <w:rsid w:val="00132AC6"/>
    <w:rsid w:val="00134F6B"/>
    <w:rsid w:val="001373CA"/>
    <w:rsid w:val="00137865"/>
    <w:rsid w:val="001403B0"/>
    <w:rsid w:val="00145EF3"/>
    <w:rsid w:val="00147BB2"/>
    <w:rsid w:val="00150174"/>
    <w:rsid w:val="00160DED"/>
    <w:rsid w:val="001622C6"/>
    <w:rsid w:val="001664A4"/>
    <w:rsid w:val="001666F7"/>
    <w:rsid w:val="00166A3C"/>
    <w:rsid w:val="00166B40"/>
    <w:rsid w:val="001716A0"/>
    <w:rsid w:val="00172155"/>
    <w:rsid w:val="00174F1D"/>
    <w:rsid w:val="00180CD9"/>
    <w:rsid w:val="001816AA"/>
    <w:rsid w:val="00181D12"/>
    <w:rsid w:val="00182B06"/>
    <w:rsid w:val="00183836"/>
    <w:rsid w:val="00183CD2"/>
    <w:rsid w:val="001848D3"/>
    <w:rsid w:val="00192FFA"/>
    <w:rsid w:val="0019561D"/>
    <w:rsid w:val="00195F37"/>
    <w:rsid w:val="001A16EC"/>
    <w:rsid w:val="001A4D40"/>
    <w:rsid w:val="001A765F"/>
    <w:rsid w:val="001B42DC"/>
    <w:rsid w:val="001B46B8"/>
    <w:rsid w:val="001B4C57"/>
    <w:rsid w:val="001C0B50"/>
    <w:rsid w:val="001C149A"/>
    <w:rsid w:val="001C17B0"/>
    <w:rsid w:val="001C194C"/>
    <w:rsid w:val="001C1CBA"/>
    <w:rsid w:val="001C1DBD"/>
    <w:rsid w:val="001C5B3E"/>
    <w:rsid w:val="001C7C88"/>
    <w:rsid w:val="001D6C17"/>
    <w:rsid w:val="001D72FF"/>
    <w:rsid w:val="001E0397"/>
    <w:rsid w:val="001E4704"/>
    <w:rsid w:val="001E4DB6"/>
    <w:rsid w:val="00200563"/>
    <w:rsid w:val="00200A4C"/>
    <w:rsid w:val="0020321D"/>
    <w:rsid w:val="0020323D"/>
    <w:rsid w:val="00210034"/>
    <w:rsid w:val="00211EB1"/>
    <w:rsid w:val="00215402"/>
    <w:rsid w:val="00215786"/>
    <w:rsid w:val="002157BB"/>
    <w:rsid w:val="00221D2C"/>
    <w:rsid w:val="00225F44"/>
    <w:rsid w:val="00226E71"/>
    <w:rsid w:val="002335A4"/>
    <w:rsid w:val="00237A9A"/>
    <w:rsid w:val="00237C98"/>
    <w:rsid w:val="00246D76"/>
    <w:rsid w:val="00250079"/>
    <w:rsid w:val="00252793"/>
    <w:rsid w:val="002529E0"/>
    <w:rsid w:val="00260A9E"/>
    <w:rsid w:val="00267325"/>
    <w:rsid w:val="0027170E"/>
    <w:rsid w:val="00272EB5"/>
    <w:rsid w:val="0028229B"/>
    <w:rsid w:val="00286B98"/>
    <w:rsid w:val="002A3985"/>
    <w:rsid w:val="002A7BA9"/>
    <w:rsid w:val="002B36A2"/>
    <w:rsid w:val="002B4EAE"/>
    <w:rsid w:val="002B7BFF"/>
    <w:rsid w:val="002C0361"/>
    <w:rsid w:val="002C0D12"/>
    <w:rsid w:val="002C1011"/>
    <w:rsid w:val="002D35C7"/>
    <w:rsid w:val="002D6746"/>
    <w:rsid w:val="002D6FF2"/>
    <w:rsid w:val="002E1F71"/>
    <w:rsid w:val="002E2B1E"/>
    <w:rsid w:val="002E3072"/>
    <w:rsid w:val="002E3766"/>
    <w:rsid w:val="002E40EF"/>
    <w:rsid w:val="002E5D55"/>
    <w:rsid w:val="002E6489"/>
    <w:rsid w:val="002F2E28"/>
    <w:rsid w:val="002F5161"/>
    <w:rsid w:val="002F6124"/>
    <w:rsid w:val="00300066"/>
    <w:rsid w:val="003011A3"/>
    <w:rsid w:val="00302AE0"/>
    <w:rsid w:val="00302EC3"/>
    <w:rsid w:val="0030325F"/>
    <w:rsid w:val="00303C46"/>
    <w:rsid w:val="00306047"/>
    <w:rsid w:val="00312156"/>
    <w:rsid w:val="00314ABB"/>
    <w:rsid w:val="00317D0E"/>
    <w:rsid w:val="003221B8"/>
    <w:rsid w:val="00323735"/>
    <w:rsid w:val="003315D6"/>
    <w:rsid w:val="003327C6"/>
    <w:rsid w:val="00336F1E"/>
    <w:rsid w:val="003403FE"/>
    <w:rsid w:val="003406DA"/>
    <w:rsid w:val="00343888"/>
    <w:rsid w:val="0034402C"/>
    <w:rsid w:val="00344BAE"/>
    <w:rsid w:val="00353B95"/>
    <w:rsid w:val="003631E1"/>
    <w:rsid w:val="00370253"/>
    <w:rsid w:val="00370721"/>
    <w:rsid w:val="003715E0"/>
    <w:rsid w:val="003721EA"/>
    <w:rsid w:val="00382A17"/>
    <w:rsid w:val="00383BD1"/>
    <w:rsid w:val="00384642"/>
    <w:rsid w:val="003859E7"/>
    <w:rsid w:val="00387F66"/>
    <w:rsid w:val="0039108D"/>
    <w:rsid w:val="003A6528"/>
    <w:rsid w:val="003A743C"/>
    <w:rsid w:val="003A7504"/>
    <w:rsid w:val="003A7F6A"/>
    <w:rsid w:val="003B1398"/>
    <w:rsid w:val="003B3E81"/>
    <w:rsid w:val="003B4D74"/>
    <w:rsid w:val="003C0D36"/>
    <w:rsid w:val="003C486F"/>
    <w:rsid w:val="003C48E8"/>
    <w:rsid w:val="003C65F3"/>
    <w:rsid w:val="003D3C0C"/>
    <w:rsid w:val="003D525F"/>
    <w:rsid w:val="003D5B33"/>
    <w:rsid w:val="003D7182"/>
    <w:rsid w:val="003E2CEA"/>
    <w:rsid w:val="003E4A01"/>
    <w:rsid w:val="003E4A31"/>
    <w:rsid w:val="003E4B24"/>
    <w:rsid w:val="003E4DFC"/>
    <w:rsid w:val="003E6F29"/>
    <w:rsid w:val="003F2C97"/>
    <w:rsid w:val="0040210A"/>
    <w:rsid w:val="00406957"/>
    <w:rsid w:val="00411D51"/>
    <w:rsid w:val="0041345B"/>
    <w:rsid w:val="00417E00"/>
    <w:rsid w:val="00423FED"/>
    <w:rsid w:val="0043129C"/>
    <w:rsid w:val="00433E9E"/>
    <w:rsid w:val="00434239"/>
    <w:rsid w:val="00440098"/>
    <w:rsid w:val="00440DD6"/>
    <w:rsid w:val="00441B43"/>
    <w:rsid w:val="0044741B"/>
    <w:rsid w:val="0045055A"/>
    <w:rsid w:val="00452EF2"/>
    <w:rsid w:val="00454DC9"/>
    <w:rsid w:val="00455089"/>
    <w:rsid w:val="0045605C"/>
    <w:rsid w:val="004579A4"/>
    <w:rsid w:val="00461EB0"/>
    <w:rsid w:val="00462150"/>
    <w:rsid w:val="00462896"/>
    <w:rsid w:val="00464222"/>
    <w:rsid w:val="00466275"/>
    <w:rsid w:val="00466A12"/>
    <w:rsid w:val="00467D75"/>
    <w:rsid w:val="00472FDA"/>
    <w:rsid w:val="004742F2"/>
    <w:rsid w:val="00476B77"/>
    <w:rsid w:val="004772FC"/>
    <w:rsid w:val="00481D3C"/>
    <w:rsid w:val="00482AE2"/>
    <w:rsid w:val="00485D0D"/>
    <w:rsid w:val="00494834"/>
    <w:rsid w:val="00496ECD"/>
    <w:rsid w:val="0049740C"/>
    <w:rsid w:val="004A2C89"/>
    <w:rsid w:val="004A2CAC"/>
    <w:rsid w:val="004A3881"/>
    <w:rsid w:val="004A4674"/>
    <w:rsid w:val="004B5756"/>
    <w:rsid w:val="004C6520"/>
    <w:rsid w:val="004D1298"/>
    <w:rsid w:val="004D2531"/>
    <w:rsid w:val="004D3F61"/>
    <w:rsid w:val="004D3F83"/>
    <w:rsid w:val="004D5280"/>
    <w:rsid w:val="004D74AC"/>
    <w:rsid w:val="004E3FD5"/>
    <w:rsid w:val="004E6917"/>
    <w:rsid w:val="004E7D7E"/>
    <w:rsid w:val="004F0B38"/>
    <w:rsid w:val="004F0F68"/>
    <w:rsid w:val="004F4FA0"/>
    <w:rsid w:val="004F542F"/>
    <w:rsid w:val="005040A2"/>
    <w:rsid w:val="00505CFC"/>
    <w:rsid w:val="0050676A"/>
    <w:rsid w:val="00516A82"/>
    <w:rsid w:val="00516E2A"/>
    <w:rsid w:val="00521D7F"/>
    <w:rsid w:val="00522858"/>
    <w:rsid w:val="00525F38"/>
    <w:rsid w:val="005404F1"/>
    <w:rsid w:val="00546BBA"/>
    <w:rsid w:val="00551856"/>
    <w:rsid w:val="00554EF0"/>
    <w:rsid w:val="00560000"/>
    <w:rsid w:val="005611D4"/>
    <w:rsid w:val="00562A5D"/>
    <w:rsid w:val="00574565"/>
    <w:rsid w:val="005801D7"/>
    <w:rsid w:val="00582A7F"/>
    <w:rsid w:val="00583E05"/>
    <w:rsid w:val="00587310"/>
    <w:rsid w:val="0059293C"/>
    <w:rsid w:val="00597135"/>
    <w:rsid w:val="00597352"/>
    <w:rsid w:val="00597FA7"/>
    <w:rsid w:val="005A12A4"/>
    <w:rsid w:val="005A1739"/>
    <w:rsid w:val="005A5629"/>
    <w:rsid w:val="005A6EB2"/>
    <w:rsid w:val="005B1BA1"/>
    <w:rsid w:val="005B28AB"/>
    <w:rsid w:val="005B5C64"/>
    <w:rsid w:val="005B6058"/>
    <w:rsid w:val="005C19A8"/>
    <w:rsid w:val="005C356F"/>
    <w:rsid w:val="005C7414"/>
    <w:rsid w:val="005D2525"/>
    <w:rsid w:val="005D28C1"/>
    <w:rsid w:val="005D592C"/>
    <w:rsid w:val="005D651C"/>
    <w:rsid w:val="005E1F1E"/>
    <w:rsid w:val="005E313C"/>
    <w:rsid w:val="005E5505"/>
    <w:rsid w:val="005E5C58"/>
    <w:rsid w:val="005F0E96"/>
    <w:rsid w:val="006026FD"/>
    <w:rsid w:val="00605EAE"/>
    <w:rsid w:val="0061068C"/>
    <w:rsid w:val="006172ED"/>
    <w:rsid w:val="00620ABA"/>
    <w:rsid w:val="006214AC"/>
    <w:rsid w:val="00623B74"/>
    <w:rsid w:val="0063136D"/>
    <w:rsid w:val="0063584C"/>
    <w:rsid w:val="00637990"/>
    <w:rsid w:val="00637DEC"/>
    <w:rsid w:val="00640BA0"/>
    <w:rsid w:val="00641614"/>
    <w:rsid w:val="00641BD3"/>
    <w:rsid w:val="00641D96"/>
    <w:rsid w:val="00643421"/>
    <w:rsid w:val="006508AF"/>
    <w:rsid w:val="00653395"/>
    <w:rsid w:val="00654A9F"/>
    <w:rsid w:val="00655862"/>
    <w:rsid w:val="0066017C"/>
    <w:rsid w:val="00661C88"/>
    <w:rsid w:val="006639ED"/>
    <w:rsid w:val="00673E9F"/>
    <w:rsid w:val="006748DE"/>
    <w:rsid w:val="00681F5C"/>
    <w:rsid w:val="006853FB"/>
    <w:rsid w:val="00692888"/>
    <w:rsid w:val="00694180"/>
    <w:rsid w:val="00694858"/>
    <w:rsid w:val="00695C4A"/>
    <w:rsid w:val="006A14AB"/>
    <w:rsid w:val="006A18ED"/>
    <w:rsid w:val="006A4C97"/>
    <w:rsid w:val="006A7FE2"/>
    <w:rsid w:val="006B11E3"/>
    <w:rsid w:val="006B1318"/>
    <w:rsid w:val="006B557C"/>
    <w:rsid w:val="006B5A45"/>
    <w:rsid w:val="006B7DF4"/>
    <w:rsid w:val="006C0FCB"/>
    <w:rsid w:val="006C3009"/>
    <w:rsid w:val="006D0A11"/>
    <w:rsid w:val="006D2E6F"/>
    <w:rsid w:val="006D4215"/>
    <w:rsid w:val="006E21A4"/>
    <w:rsid w:val="006E2449"/>
    <w:rsid w:val="006E5245"/>
    <w:rsid w:val="006E6CBC"/>
    <w:rsid w:val="006F3657"/>
    <w:rsid w:val="006F4B0E"/>
    <w:rsid w:val="006F5F33"/>
    <w:rsid w:val="00703732"/>
    <w:rsid w:val="00705B26"/>
    <w:rsid w:val="00714397"/>
    <w:rsid w:val="007179EE"/>
    <w:rsid w:val="00721712"/>
    <w:rsid w:val="00725A60"/>
    <w:rsid w:val="00725EA9"/>
    <w:rsid w:val="00726440"/>
    <w:rsid w:val="00727DB3"/>
    <w:rsid w:val="0073107B"/>
    <w:rsid w:val="007326F0"/>
    <w:rsid w:val="00737748"/>
    <w:rsid w:val="0074117B"/>
    <w:rsid w:val="00742196"/>
    <w:rsid w:val="007459CB"/>
    <w:rsid w:val="007462EA"/>
    <w:rsid w:val="007465B8"/>
    <w:rsid w:val="007472D0"/>
    <w:rsid w:val="0075247D"/>
    <w:rsid w:val="007561DB"/>
    <w:rsid w:val="00763924"/>
    <w:rsid w:val="00766DDA"/>
    <w:rsid w:val="007740AD"/>
    <w:rsid w:val="00774ED6"/>
    <w:rsid w:val="0078055F"/>
    <w:rsid w:val="00781E91"/>
    <w:rsid w:val="007841C4"/>
    <w:rsid w:val="00785392"/>
    <w:rsid w:val="00790A97"/>
    <w:rsid w:val="00791F83"/>
    <w:rsid w:val="007943EC"/>
    <w:rsid w:val="00795F6B"/>
    <w:rsid w:val="007A1484"/>
    <w:rsid w:val="007A42A6"/>
    <w:rsid w:val="007A660A"/>
    <w:rsid w:val="007A7600"/>
    <w:rsid w:val="007A7A51"/>
    <w:rsid w:val="007B18AC"/>
    <w:rsid w:val="007B20CD"/>
    <w:rsid w:val="007B2FA4"/>
    <w:rsid w:val="007B448C"/>
    <w:rsid w:val="007C0138"/>
    <w:rsid w:val="007C277D"/>
    <w:rsid w:val="007C2D6E"/>
    <w:rsid w:val="007C569D"/>
    <w:rsid w:val="007C60EB"/>
    <w:rsid w:val="007C73DC"/>
    <w:rsid w:val="007D02AA"/>
    <w:rsid w:val="007D0AF0"/>
    <w:rsid w:val="007D45F5"/>
    <w:rsid w:val="007D4637"/>
    <w:rsid w:val="007D6820"/>
    <w:rsid w:val="007E40C0"/>
    <w:rsid w:val="007E4F3E"/>
    <w:rsid w:val="007E79E7"/>
    <w:rsid w:val="007F1CFE"/>
    <w:rsid w:val="007F244E"/>
    <w:rsid w:val="007F6210"/>
    <w:rsid w:val="008030F3"/>
    <w:rsid w:val="008047C9"/>
    <w:rsid w:val="0080752C"/>
    <w:rsid w:val="00816A5A"/>
    <w:rsid w:val="0081702F"/>
    <w:rsid w:val="0082055F"/>
    <w:rsid w:val="00821283"/>
    <w:rsid w:val="00822A33"/>
    <w:rsid w:val="00823DE1"/>
    <w:rsid w:val="00824A38"/>
    <w:rsid w:val="008317D6"/>
    <w:rsid w:val="0083296D"/>
    <w:rsid w:val="0083509A"/>
    <w:rsid w:val="008478E0"/>
    <w:rsid w:val="00850ABD"/>
    <w:rsid w:val="0085329D"/>
    <w:rsid w:val="00855530"/>
    <w:rsid w:val="0085584F"/>
    <w:rsid w:val="00855A65"/>
    <w:rsid w:val="00856B6D"/>
    <w:rsid w:val="00862EFC"/>
    <w:rsid w:val="00863811"/>
    <w:rsid w:val="00865BE2"/>
    <w:rsid w:val="008727F9"/>
    <w:rsid w:val="00875767"/>
    <w:rsid w:val="0087712E"/>
    <w:rsid w:val="008817B6"/>
    <w:rsid w:val="008835AB"/>
    <w:rsid w:val="008854DA"/>
    <w:rsid w:val="00890967"/>
    <w:rsid w:val="0089628F"/>
    <w:rsid w:val="008B05EF"/>
    <w:rsid w:val="008B09EE"/>
    <w:rsid w:val="008B2496"/>
    <w:rsid w:val="008B4E6F"/>
    <w:rsid w:val="008B59FF"/>
    <w:rsid w:val="008B6D2E"/>
    <w:rsid w:val="008B7BDE"/>
    <w:rsid w:val="008C110D"/>
    <w:rsid w:val="008C1779"/>
    <w:rsid w:val="008C350D"/>
    <w:rsid w:val="008C511D"/>
    <w:rsid w:val="008C54EC"/>
    <w:rsid w:val="008D14C3"/>
    <w:rsid w:val="008D52AD"/>
    <w:rsid w:val="008D57AA"/>
    <w:rsid w:val="008D5AB8"/>
    <w:rsid w:val="008E4C25"/>
    <w:rsid w:val="008E5171"/>
    <w:rsid w:val="008E6477"/>
    <w:rsid w:val="008E7B0C"/>
    <w:rsid w:val="008F1350"/>
    <w:rsid w:val="008F1387"/>
    <w:rsid w:val="008F2F0C"/>
    <w:rsid w:val="008F328B"/>
    <w:rsid w:val="008F3A78"/>
    <w:rsid w:val="008F4922"/>
    <w:rsid w:val="008F6BB8"/>
    <w:rsid w:val="008F71E9"/>
    <w:rsid w:val="008F76D9"/>
    <w:rsid w:val="008F787D"/>
    <w:rsid w:val="0090325B"/>
    <w:rsid w:val="0090459E"/>
    <w:rsid w:val="009051C9"/>
    <w:rsid w:val="00905386"/>
    <w:rsid w:val="00905CEA"/>
    <w:rsid w:val="00907A0A"/>
    <w:rsid w:val="00912E21"/>
    <w:rsid w:val="00915F66"/>
    <w:rsid w:val="009163C7"/>
    <w:rsid w:val="009245F9"/>
    <w:rsid w:val="00924CE5"/>
    <w:rsid w:val="009257F6"/>
    <w:rsid w:val="00931558"/>
    <w:rsid w:val="00933BDE"/>
    <w:rsid w:val="009356EC"/>
    <w:rsid w:val="0093778E"/>
    <w:rsid w:val="00940817"/>
    <w:rsid w:val="00941F76"/>
    <w:rsid w:val="00942503"/>
    <w:rsid w:val="0094310C"/>
    <w:rsid w:val="0094669B"/>
    <w:rsid w:val="00950DF4"/>
    <w:rsid w:val="00950E7E"/>
    <w:rsid w:val="00957745"/>
    <w:rsid w:val="0096152E"/>
    <w:rsid w:val="00962E54"/>
    <w:rsid w:val="009673C6"/>
    <w:rsid w:val="0097017E"/>
    <w:rsid w:val="00970537"/>
    <w:rsid w:val="0097171A"/>
    <w:rsid w:val="0097198C"/>
    <w:rsid w:val="00973850"/>
    <w:rsid w:val="0097737D"/>
    <w:rsid w:val="00980C62"/>
    <w:rsid w:val="00986F70"/>
    <w:rsid w:val="00987D34"/>
    <w:rsid w:val="009909D9"/>
    <w:rsid w:val="00990CE0"/>
    <w:rsid w:val="00990E8E"/>
    <w:rsid w:val="0099681D"/>
    <w:rsid w:val="009A2AF1"/>
    <w:rsid w:val="009A4ECD"/>
    <w:rsid w:val="009A7D53"/>
    <w:rsid w:val="009B7928"/>
    <w:rsid w:val="009B7D0C"/>
    <w:rsid w:val="009C22AB"/>
    <w:rsid w:val="009C3D7E"/>
    <w:rsid w:val="009C5C0C"/>
    <w:rsid w:val="009C72C7"/>
    <w:rsid w:val="009D00AC"/>
    <w:rsid w:val="009D16AE"/>
    <w:rsid w:val="009D396B"/>
    <w:rsid w:val="009D6E72"/>
    <w:rsid w:val="009E2467"/>
    <w:rsid w:val="009F3DD4"/>
    <w:rsid w:val="009F4D0B"/>
    <w:rsid w:val="009F5E82"/>
    <w:rsid w:val="00A02285"/>
    <w:rsid w:val="00A03FD7"/>
    <w:rsid w:val="00A066C1"/>
    <w:rsid w:val="00A10222"/>
    <w:rsid w:val="00A10F78"/>
    <w:rsid w:val="00A12063"/>
    <w:rsid w:val="00A1688F"/>
    <w:rsid w:val="00A202CE"/>
    <w:rsid w:val="00A212BA"/>
    <w:rsid w:val="00A212D9"/>
    <w:rsid w:val="00A23C0D"/>
    <w:rsid w:val="00A255BF"/>
    <w:rsid w:val="00A40893"/>
    <w:rsid w:val="00A41542"/>
    <w:rsid w:val="00A421CE"/>
    <w:rsid w:val="00A46701"/>
    <w:rsid w:val="00A515EE"/>
    <w:rsid w:val="00A5359C"/>
    <w:rsid w:val="00A55000"/>
    <w:rsid w:val="00A57D19"/>
    <w:rsid w:val="00A61970"/>
    <w:rsid w:val="00A629C1"/>
    <w:rsid w:val="00A647C6"/>
    <w:rsid w:val="00A65951"/>
    <w:rsid w:val="00A70600"/>
    <w:rsid w:val="00A721D2"/>
    <w:rsid w:val="00A774C9"/>
    <w:rsid w:val="00A80DC1"/>
    <w:rsid w:val="00A82E9F"/>
    <w:rsid w:val="00A82FD0"/>
    <w:rsid w:val="00A84983"/>
    <w:rsid w:val="00A87BF4"/>
    <w:rsid w:val="00A907DC"/>
    <w:rsid w:val="00A921C9"/>
    <w:rsid w:val="00A950D0"/>
    <w:rsid w:val="00AA0F11"/>
    <w:rsid w:val="00AA2FE2"/>
    <w:rsid w:val="00AA413F"/>
    <w:rsid w:val="00AA6D2D"/>
    <w:rsid w:val="00AB2375"/>
    <w:rsid w:val="00AB3426"/>
    <w:rsid w:val="00AB6D24"/>
    <w:rsid w:val="00AB7AB4"/>
    <w:rsid w:val="00AC36AA"/>
    <w:rsid w:val="00AC4464"/>
    <w:rsid w:val="00AC4F80"/>
    <w:rsid w:val="00AC606F"/>
    <w:rsid w:val="00AD23B3"/>
    <w:rsid w:val="00AD2F22"/>
    <w:rsid w:val="00AD5A44"/>
    <w:rsid w:val="00AE0E04"/>
    <w:rsid w:val="00AE3946"/>
    <w:rsid w:val="00AE61DF"/>
    <w:rsid w:val="00AF26B9"/>
    <w:rsid w:val="00AF5CE7"/>
    <w:rsid w:val="00AF6770"/>
    <w:rsid w:val="00B01CDF"/>
    <w:rsid w:val="00B024E1"/>
    <w:rsid w:val="00B03D49"/>
    <w:rsid w:val="00B075B0"/>
    <w:rsid w:val="00B07F75"/>
    <w:rsid w:val="00B10F25"/>
    <w:rsid w:val="00B12181"/>
    <w:rsid w:val="00B12360"/>
    <w:rsid w:val="00B135E6"/>
    <w:rsid w:val="00B14820"/>
    <w:rsid w:val="00B220F0"/>
    <w:rsid w:val="00B24B96"/>
    <w:rsid w:val="00B25E46"/>
    <w:rsid w:val="00B2721C"/>
    <w:rsid w:val="00B333A6"/>
    <w:rsid w:val="00B3363F"/>
    <w:rsid w:val="00B34999"/>
    <w:rsid w:val="00B37CA2"/>
    <w:rsid w:val="00B42329"/>
    <w:rsid w:val="00B459F0"/>
    <w:rsid w:val="00B47990"/>
    <w:rsid w:val="00B47DE7"/>
    <w:rsid w:val="00B51B91"/>
    <w:rsid w:val="00B541AD"/>
    <w:rsid w:val="00B56C56"/>
    <w:rsid w:val="00B6074F"/>
    <w:rsid w:val="00B62D3B"/>
    <w:rsid w:val="00B63EF2"/>
    <w:rsid w:val="00B65B49"/>
    <w:rsid w:val="00B73386"/>
    <w:rsid w:val="00B73CB7"/>
    <w:rsid w:val="00B87F66"/>
    <w:rsid w:val="00B92F72"/>
    <w:rsid w:val="00B93223"/>
    <w:rsid w:val="00B9428E"/>
    <w:rsid w:val="00B94C24"/>
    <w:rsid w:val="00BA0DA5"/>
    <w:rsid w:val="00BA22B9"/>
    <w:rsid w:val="00BA4DA1"/>
    <w:rsid w:val="00BB6794"/>
    <w:rsid w:val="00BC150D"/>
    <w:rsid w:val="00BC1915"/>
    <w:rsid w:val="00BC57CC"/>
    <w:rsid w:val="00BC6EAF"/>
    <w:rsid w:val="00BD221F"/>
    <w:rsid w:val="00BD25E9"/>
    <w:rsid w:val="00BE109F"/>
    <w:rsid w:val="00BE1BAC"/>
    <w:rsid w:val="00BE2DDA"/>
    <w:rsid w:val="00BE4F02"/>
    <w:rsid w:val="00BE6694"/>
    <w:rsid w:val="00BF3189"/>
    <w:rsid w:val="00BF6113"/>
    <w:rsid w:val="00BF6E18"/>
    <w:rsid w:val="00C004E8"/>
    <w:rsid w:val="00C02F33"/>
    <w:rsid w:val="00C0410B"/>
    <w:rsid w:val="00C06005"/>
    <w:rsid w:val="00C07A8E"/>
    <w:rsid w:val="00C13398"/>
    <w:rsid w:val="00C14C83"/>
    <w:rsid w:val="00C16685"/>
    <w:rsid w:val="00C177CF"/>
    <w:rsid w:val="00C21B94"/>
    <w:rsid w:val="00C26A9C"/>
    <w:rsid w:val="00C3096C"/>
    <w:rsid w:val="00C30B09"/>
    <w:rsid w:val="00C31A2A"/>
    <w:rsid w:val="00C32DB7"/>
    <w:rsid w:val="00C34CBD"/>
    <w:rsid w:val="00C40A18"/>
    <w:rsid w:val="00C42A4D"/>
    <w:rsid w:val="00C52781"/>
    <w:rsid w:val="00C5493C"/>
    <w:rsid w:val="00C54D35"/>
    <w:rsid w:val="00C56717"/>
    <w:rsid w:val="00C5691E"/>
    <w:rsid w:val="00C57819"/>
    <w:rsid w:val="00C60606"/>
    <w:rsid w:val="00C608EC"/>
    <w:rsid w:val="00C61B3B"/>
    <w:rsid w:val="00C63D35"/>
    <w:rsid w:val="00C63EA1"/>
    <w:rsid w:val="00C75213"/>
    <w:rsid w:val="00C77688"/>
    <w:rsid w:val="00C77DE8"/>
    <w:rsid w:val="00C82242"/>
    <w:rsid w:val="00C864CF"/>
    <w:rsid w:val="00C877E9"/>
    <w:rsid w:val="00C9198B"/>
    <w:rsid w:val="00C92DD3"/>
    <w:rsid w:val="00C932CD"/>
    <w:rsid w:val="00CA3642"/>
    <w:rsid w:val="00CA790B"/>
    <w:rsid w:val="00CB7662"/>
    <w:rsid w:val="00CC787A"/>
    <w:rsid w:val="00CC7B3E"/>
    <w:rsid w:val="00CD2A00"/>
    <w:rsid w:val="00CD3DE7"/>
    <w:rsid w:val="00CE024C"/>
    <w:rsid w:val="00CE277C"/>
    <w:rsid w:val="00CE4F39"/>
    <w:rsid w:val="00CF06E4"/>
    <w:rsid w:val="00CF6111"/>
    <w:rsid w:val="00CF6DA9"/>
    <w:rsid w:val="00CF742A"/>
    <w:rsid w:val="00D026F5"/>
    <w:rsid w:val="00D02EE3"/>
    <w:rsid w:val="00D03641"/>
    <w:rsid w:val="00D03773"/>
    <w:rsid w:val="00D062CC"/>
    <w:rsid w:val="00D142FB"/>
    <w:rsid w:val="00D148EE"/>
    <w:rsid w:val="00D14A5B"/>
    <w:rsid w:val="00D1691C"/>
    <w:rsid w:val="00D230C9"/>
    <w:rsid w:val="00D234B9"/>
    <w:rsid w:val="00D24137"/>
    <w:rsid w:val="00D24747"/>
    <w:rsid w:val="00D252B0"/>
    <w:rsid w:val="00D26AF2"/>
    <w:rsid w:val="00D34905"/>
    <w:rsid w:val="00D34B24"/>
    <w:rsid w:val="00D36593"/>
    <w:rsid w:val="00D40333"/>
    <w:rsid w:val="00D41957"/>
    <w:rsid w:val="00D4254B"/>
    <w:rsid w:val="00D44AC0"/>
    <w:rsid w:val="00D45D23"/>
    <w:rsid w:val="00D46366"/>
    <w:rsid w:val="00D50196"/>
    <w:rsid w:val="00D5036F"/>
    <w:rsid w:val="00D513AD"/>
    <w:rsid w:val="00D513EA"/>
    <w:rsid w:val="00D51644"/>
    <w:rsid w:val="00D5521E"/>
    <w:rsid w:val="00D55671"/>
    <w:rsid w:val="00D623AC"/>
    <w:rsid w:val="00D7579D"/>
    <w:rsid w:val="00D75D29"/>
    <w:rsid w:val="00D76C8E"/>
    <w:rsid w:val="00D843BC"/>
    <w:rsid w:val="00D91947"/>
    <w:rsid w:val="00D942A5"/>
    <w:rsid w:val="00D94CCF"/>
    <w:rsid w:val="00D9548D"/>
    <w:rsid w:val="00D975F7"/>
    <w:rsid w:val="00DA11C6"/>
    <w:rsid w:val="00DA1361"/>
    <w:rsid w:val="00DB01AE"/>
    <w:rsid w:val="00DC0AAA"/>
    <w:rsid w:val="00DC544C"/>
    <w:rsid w:val="00DC5CAE"/>
    <w:rsid w:val="00DC66A2"/>
    <w:rsid w:val="00DD0D16"/>
    <w:rsid w:val="00DD1AE6"/>
    <w:rsid w:val="00DD43B3"/>
    <w:rsid w:val="00DD769E"/>
    <w:rsid w:val="00DE4FA9"/>
    <w:rsid w:val="00DE57CC"/>
    <w:rsid w:val="00DF1BAB"/>
    <w:rsid w:val="00DF6234"/>
    <w:rsid w:val="00E0445C"/>
    <w:rsid w:val="00E05B31"/>
    <w:rsid w:val="00E108CF"/>
    <w:rsid w:val="00E116C9"/>
    <w:rsid w:val="00E1439B"/>
    <w:rsid w:val="00E163B5"/>
    <w:rsid w:val="00E176C9"/>
    <w:rsid w:val="00E24E0A"/>
    <w:rsid w:val="00E25009"/>
    <w:rsid w:val="00E273D7"/>
    <w:rsid w:val="00E27E20"/>
    <w:rsid w:val="00E43CDD"/>
    <w:rsid w:val="00E533B8"/>
    <w:rsid w:val="00E54EFB"/>
    <w:rsid w:val="00E578BB"/>
    <w:rsid w:val="00E606F8"/>
    <w:rsid w:val="00E633E8"/>
    <w:rsid w:val="00E63768"/>
    <w:rsid w:val="00E63E9E"/>
    <w:rsid w:val="00E72328"/>
    <w:rsid w:val="00E806D1"/>
    <w:rsid w:val="00E82DCC"/>
    <w:rsid w:val="00E83AF0"/>
    <w:rsid w:val="00E85115"/>
    <w:rsid w:val="00E86033"/>
    <w:rsid w:val="00E8603C"/>
    <w:rsid w:val="00E8616E"/>
    <w:rsid w:val="00E939D5"/>
    <w:rsid w:val="00E97D5E"/>
    <w:rsid w:val="00EA4ED6"/>
    <w:rsid w:val="00EB2476"/>
    <w:rsid w:val="00EB6C4D"/>
    <w:rsid w:val="00EB74F9"/>
    <w:rsid w:val="00EC1D51"/>
    <w:rsid w:val="00ED08CD"/>
    <w:rsid w:val="00ED0943"/>
    <w:rsid w:val="00ED2012"/>
    <w:rsid w:val="00ED5E7E"/>
    <w:rsid w:val="00ED5EE9"/>
    <w:rsid w:val="00EE1981"/>
    <w:rsid w:val="00EE22EB"/>
    <w:rsid w:val="00EE34D5"/>
    <w:rsid w:val="00EE358E"/>
    <w:rsid w:val="00EE478F"/>
    <w:rsid w:val="00EE579D"/>
    <w:rsid w:val="00EF14A0"/>
    <w:rsid w:val="00EF1E2D"/>
    <w:rsid w:val="00EF28B5"/>
    <w:rsid w:val="00EF62D9"/>
    <w:rsid w:val="00EF714E"/>
    <w:rsid w:val="00F0188D"/>
    <w:rsid w:val="00F04BB6"/>
    <w:rsid w:val="00F0646C"/>
    <w:rsid w:val="00F11E55"/>
    <w:rsid w:val="00F15CD3"/>
    <w:rsid w:val="00F17EBF"/>
    <w:rsid w:val="00F22438"/>
    <w:rsid w:val="00F25E52"/>
    <w:rsid w:val="00F31A88"/>
    <w:rsid w:val="00F37BDE"/>
    <w:rsid w:val="00F41861"/>
    <w:rsid w:val="00F41CE3"/>
    <w:rsid w:val="00F42FC6"/>
    <w:rsid w:val="00F4506A"/>
    <w:rsid w:val="00F508EF"/>
    <w:rsid w:val="00F5685A"/>
    <w:rsid w:val="00F56F25"/>
    <w:rsid w:val="00F578CD"/>
    <w:rsid w:val="00F57B90"/>
    <w:rsid w:val="00F67E37"/>
    <w:rsid w:val="00F7154A"/>
    <w:rsid w:val="00F720C4"/>
    <w:rsid w:val="00F75B9A"/>
    <w:rsid w:val="00F769F1"/>
    <w:rsid w:val="00F8388B"/>
    <w:rsid w:val="00F85662"/>
    <w:rsid w:val="00F9060B"/>
    <w:rsid w:val="00F917C5"/>
    <w:rsid w:val="00F92C58"/>
    <w:rsid w:val="00F94054"/>
    <w:rsid w:val="00FA3B80"/>
    <w:rsid w:val="00FA73E8"/>
    <w:rsid w:val="00FA76C7"/>
    <w:rsid w:val="00FB4C39"/>
    <w:rsid w:val="00FB5BDF"/>
    <w:rsid w:val="00FB5C9D"/>
    <w:rsid w:val="00FB61F2"/>
    <w:rsid w:val="00FB7972"/>
    <w:rsid w:val="00FB7E5B"/>
    <w:rsid w:val="00FC1EBB"/>
    <w:rsid w:val="00FC2B61"/>
    <w:rsid w:val="00FC5F61"/>
    <w:rsid w:val="00FC6C09"/>
    <w:rsid w:val="00FD4687"/>
    <w:rsid w:val="00FD74D7"/>
    <w:rsid w:val="00FE0EEA"/>
    <w:rsid w:val="00FE3514"/>
    <w:rsid w:val="00FF3232"/>
    <w:rsid w:val="00FF479B"/>
    <w:rsid w:val="00FF6C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Calibri" w:hAnsi="Corbel"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uiPriority="99"/>
    <w:lsdException w:name="endnote text" w:locked="1" w:uiPriority="99"/>
    <w:lsdException w:name="table of authorities" w:locked="1"/>
    <w:lsdException w:name="macro" w:locked="1" w:semiHidden="0" w:unhideWhenUsed="0"/>
    <w:lsdException w:name="toa heading" w:locked="1"/>
    <w:lsdException w:name="List" w:locked="1"/>
    <w:lsdException w:name="List Bullet" w:locked="1" w:semiHidden="0" w:unhideWhenUsed="0"/>
    <w:lsdException w:name="List Number" w:locked="1" w:semiHidden="0" w:unhideWhenUsed="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semiHidden="0" w:unhideWhenUsed="0"/>
    <w:lsdException w:name="List Continue 4" w:locked="1" w:semiHidden="0" w:unhideWhenUsed="0"/>
    <w:lsdException w:name="List Continue 5" w:locked="1" w:semiHidden="0" w:unhideWhenUsed="0"/>
    <w:lsdException w:name="Message Header" w:locked="1" w:semiHidden="0" w:unhideWhenUsed="0"/>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0" w:uiPriority="99" w:unhideWhenUsed="0"/>
    <w:lsdException w:name="Table Grid" w:semiHidden="0" w:unhideWhenUsed="0"/>
    <w:lsdException w:name="Table Theme" w:locked="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uiPriority w:val="99"/>
    <w:qFormat/>
    <w:rsid w:val="00654A9F"/>
    <w:pPr>
      <w:keepNext/>
      <w:keepLines/>
      <w:numPr>
        <w:numId w:val="4"/>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uiPriority w:val="99"/>
    <w:qFormat/>
    <w:rsid w:val="00654A9F"/>
    <w:pPr>
      <w:keepNext/>
      <w:keepLines/>
      <w:numPr>
        <w:ilvl w:val="1"/>
        <w:numId w:val="4"/>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4"/>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4"/>
      </w:numPr>
      <w:outlineLvl w:val="3"/>
    </w:pPr>
    <w:rPr>
      <w:b/>
      <w:bCs/>
      <w:iCs/>
    </w:rPr>
  </w:style>
  <w:style w:type="paragraph" w:styleId="Kop5">
    <w:name w:val="heading 5"/>
    <w:aliases w:val="Level 3 - i"/>
    <w:basedOn w:val="Standaard"/>
    <w:next w:val="Standaard"/>
    <w:link w:val="Kop5Char"/>
    <w:qFormat/>
    <w:locked/>
    <w:rsid w:val="00182B06"/>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4"/>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4"/>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uiPriority w:val="99"/>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uiPriority w:val="99"/>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uiPriority w:val="99"/>
    <w:rsid w:val="00654A9F"/>
    <w:pPr>
      <w:tabs>
        <w:tab w:val="center" w:pos="4536"/>
        <w:tab w:val="right" w:pos="9072"/>
      </w:tabs>
      <w:spacing w:line="240" w:lineRule="auto"/>
    </w:pPr>
  </w:style>
  <w:style w:type="character" w:customStyle="1" w:styleId="KoptekstChar">
    <w:name w:val="Koptekst Char"/>
    <w:link w:val="Koptekst"/>
    <w:uiPriority w:val="99"/>
    <w:locked/>
    <w:rsid w:val="00654A9F"/>
    <w:rPr>
      <w:rFonts w:cs="Times New Roman"/>
    </w:rPr>
  </w:style>
  <w:style w:type="paragraph" w:styleId="Voettekst">
    <w:name w:val="footer"/>
    <w:basedOn w:val="Standaard"/>
    <w:link w:val="VoettekstChar"/>
    <w:uiPriority w:val="99"/>
    <w:rsid w:val="00654A9F"/>
    <w:pPr>
      <w:tabs>
        <w:tab w:val="center" w:pos="4536"/>
        <w:tab w:val="right" w:pos="9072"/>
      </w:tabs>
      <w:spacing w:line="240" w:lineRule="auto"/>
    </w:pPr>
  </w:style>
  <w:style w:type="character" w:customStyle="1" w:styleId="VoettekstChar">
    <w:name w:val="Voettekst Char"/>
    <w:link w:val="Voettekst"/>
    <w:uiPriority w:val="99"/>
    <w:locked/>
    <w:rsid w:val="00654A9F"/>
    <w:rPr>
      <w:rFonts w:cs="Times New Roman"/>
    </w:rPr>
  </w:style>
  <w:style w:type="table" w:styleId="Tabelraster">
    <w:name w:val="Table Grid"/>
    <w:basedOn w:val="Standaardtabel"/>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uiPriority w:val="99"/>
    <w:semiHidden/>
    <w:rsid w:val="00494834"/>
    <w:pPr>
      <w:spacing w:line="240" w:lineRule="auto"/>
    </w:pPr>
    <w:rPr>
      <w:rFonts w:ascii="Tahoma" w:hAnsi="Tahoma" w:cs="Tahoma"/>
      <w:sz w:val="16"/>
      <w:szCs w:val="16"/>
    </w:rPr>
  </w:style>
  <w:style w:type="character" w:customStyle="1" w:styleId="BallontekstChar">
    <w:name w:val="Ballontekst Char"/>
    <w:link w:val="Ballontekst"/>
    <w:uiPriority w:val="99"/>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
    <w:basedOn w:val="Standaard"/>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8"/>
      </w:numPr>
      <w:spacing w:line="360" w:lineRule="auto"/>
    </w:pPr>
    <w:rPr>
      <w:rFonts w:ascii="Arial" w:hAnsi="Arial" w:cs="Arial"/>
      <w:sz w:val="20"/>
      <w:szCs w:val="24"/>
      <w:lang w:eastAsia="nl-NL"/>
    </w:rPr>
  </w:style>
  <w:style w:type="character" w:customStyle="1" w:styleId="standaardantwoordtekstChar">
    <w:name w:val="standaard antwoordtekst Char"/>
    <w:basedOn w:val="Standaardalinea-lettertype"/>
    <w:link w:val="standaardantwoordtekst"/>
    <w:locked/>
    <w:rsid w:val="00E97D5E"/>
  </w:style>
  <w:style w:type="paragraph" w:customStyle="1" w:styleId="standaardantwoordtekst">
    <w:name w:val="standaard antwoordtekst"/>
    <w:basedOn w:val="Standaard"/>
    <w:link w:val="standaardantwoordtekstChar"/>
    <w:qFormat/>
    <w:rsid w:val="00E97D5E"/>
    <w:pPr>
      <w:spacing w:line="200" w:lineRule="atLeast"/>
    </w:pPr>
    <w:rPr>
      <w:rFonts w:eastAsia="Calibri"/>
      <w:sz w:val="20"/>
      <w:szCs w:val="20"/>
      <w:lang w:eastAsia="nl-NL"/>
    </w:rPr>
  </w:style>
  <w:style w:type="paragraph" w:customStyle="1" w:styleId="BTStip1">
    <w:name w:val="BT_Stip1"/>
    <w:basedOn w:val="Standaard"/>
    <w:rsid w:val="007B18AC"/>
    <w:pPr>
      <w:numPr>
        <w:numId w:val="13"/>
      </w:numPr>
      <w:kinsoku w:val="0"/>
      <w:autoSpaceDE w:val="0"/>
      <w:autoSpaceDN w:val="0"/>
      <w:adjustRightInd w:val="0"/>
      <w:spacing w:after="140"/>
    </w:pPr>
    <w:rPr>
      <w:rFonts w:ascii="Arial" w:hAnsi="Arial"/>
      <w:sz w:val="20"/>
      <w:szCs w:val="24"/>
    </w:rPr>
  </w:style>
  <w:style w:type="character" w:customStyle="1" w:styleId="Onopgelostemelding1">
    <w:name w:val="Onopgeloste melding1"/>
    <w:basedOn w:val="Standaardalinea-lettertype"/>
    <w:uiPriority w:val="99"/>
    <w:semiHidden/>
    <w:unhideWhenUsed/>
    <w:rsid w:val="00AE3946"/>
    <w:rPr>
      <w:color w:val="808080"/>
      <w:shd w:val="clear" w:color="auto" w:fill="E6E6E6"/>
    </w:rPr>
  </w:style>
  <w:style w:type="character" w:customStyle="1" w:styleId="Onopgelostemelding2">
    <w:name w:val="Onopgeloste melding2"/>
    <w:basedOn w:val="Standaardalinea-lettertype"/>
    <w:uiPriority w:val="99"/>
    <w:semiHidden/>
    <w:unhideWhenUsed/>
    <w:rsid w:val="00E0445C"/>
    <w:rPr>
      <w:color w:val="808080"/>
      <w:shd w:val="clear" w:color="auto" w:fill="E6E6E6"/>
    </w:rPr>
  </w:style>
  <w:style w:type="paragraph" w:styleId="Bijschrift">
    <w:name w:val="caption"/>
    <w:basedOn w:val="Standaard"/>
    <w:next w:val="Standaard"/>
    <w:unhideWhenUsed/>
    <w:qFormat/>
    <w:rsid w:val="00160DED"/>
    <w:pPr>
      <w:spacing w:after="200" w:line="240" w:lineRule="auto"/>
    </w:pPr>
    <w:rPr>
      <w:i/>
      <w:iCs/>
      <w:color w:val="1F497D" w:themeColor="text2"/>
      <w:sz w:val="18"/>
      <w:szCs w:val="18"/>
    </w:rPr>
  </w:style>
  <w:style w:type="character" w:styleId="Paginanummer">
    <w:name w:val="page number"/>
    <w:basedOn w:val="Standaardalinea-lettertype"/>
    <w:locked/>
    <w:rsid w:val="00B01CDF"/>
    <w:rPr>
      <w:rFonts w:cs="Times New Roman"/>
    </w:rPr>
  </w:style>
  <w:style w:type="paragraph" w:styleId="Eindnoottekst">
    <w:name w:val="endnote text"/>
    <w:basedOn w:val="Standaard"/>
    <w:link w:val="EindnoottekstChar"/>
    <w:uiPriority w:val="99"/>
    <w:locked/>
    <w:rsid w:val="00B01CDF"/>
    <w:pPr>
      <w:spacing w:line="240" w:lineRule="auto"/>
    </w:pPr>
    <w:rPr>
      <w:rFonts w:ascii="Arial" w:hAnsi="Arial"/>
      <w:sz w:val="20"/>
      <w:szCs w:val="20"/>
      <w:lang w:eastAsia="nl-NL"/>
    </w:rPr>
  </w:style>
  <w:style w:type="character" w:customStyle="1" w:styleId="EindnoottekstChar">
    <w:name w:val="Eindnoottekst Char"/>
    <w:basedOn w:val="Standaardalinea-lettertype"/>
    <w:link w:val="Eindnoottekst"/>
    <w:uiPriority w:val="99"/>
    <w:rsid w:val="00B01CDF"/>
    <w:rPr>
      <w:rFonts w:ascii="Arial" w:eastAsia="Times New Roman" w:hAnsi="Arial"/>
    </w:rPr>
  </w:style>
  <w:style w:type="character" w:styleId="Eindnootmarkering">
    <w:name w:val="endnote reference"/>
    <w:basedOn w:val="Standaardalinea-lettertype"/>
    <w:uiPriority w:val="99"/>
    <w:locked/>
    <w:rsid w:val="00B01CDF"/>
    <w:rPr>
      <w:rFonts w:cs="Times New Roman"/>
      <w:vertAlign w:val="superscript"/>
    </w:rPr>
  </w:style>
  <w:style w:type="paragraph" w:styleId="Geenafstand">
    <w:name w:val="No Spacing"/>
    <w:uiPriority w:val="99"/>
    <w:qFormat/>
    <w:rsid w:val="00B01CDF"/>
    <w:rPr>
      <w:rFonts w:ascii="Calibri" w:eastAsia="Times New Roman" w:hAnsi="Calibri"/>
      <w:sz w:val="22"/>
      <w:szCs w:val="22"/>
    </w:rPr>
  </w:style>
  <w:style w:type="paragraph" w:customStyle="1" w:styleId="Subkop2">
    <w:name w:val="Subkop2"/>
    <w:basedOn w:val="Standaard"/>
    <w:link w:val="Subkop2Char"/>
    <w:rsid w:val="00B01CDF"/>
    <w:pPr>
      <w:keepNext/>
      <w:spacing w:line="360" w:lineRule="auto"/>
    </w:pPr>
    <w:rPr>
      <w:rFonts w:ascii="Arial" w:hAnsi="Arial"/>
      <w:i/>
      <w:sz w:val="23"/>
      <w:szCs w:val="23"/>
      <w:lang w:eastAsia="nl-NL"/>
    </w:rPr>
  </w:style>
  <w:style w:type="character" w:customStyle="1" w:styleId="Subkop2Char">
    <w:name w:val="Subkop2 Char"/>
    <w:basedOn w:val="Standaardalinea-lettertype"/>
    <w:link w:val="Subkop2"/>
    <w:rsid w:val="00B01CDF"/>
    <w:rPr>
      <w:rFonts w:ascii="Arial" w:eastAsia="Times New Roman" w:hAnsi="Arial"/>
      <w:i/>
      <w:sz w:val="23"/>
      <w:szCs w:val="23"/>
    </w:rPr>
  </w:style>
  <w:style w:type="paragraph" w:styleId="Normaalweb">
    <w:name w:val="Normal (Web)"/>
    <w:basedOn w:val="Standaard"/>
    <w:uiPriority w:val="99"/>
    <w:semiHidden/>
    <w:unhideWhenUsed/>
    <w:locked/>
    <w:rsid w:val="00B01CDF"/>
    <w:pPr>
      <w:spacing w:before="100" w:beforeAutospacing="1" w:after="100" w:afterAutospacing="1" w:line="240" w:lineRule="auto"/>
    </w:pPr>
    <w:rPr>
      <w:rFonts w:ascii="Times New Roman" w:eastAsiaTheme="minorEastAsia" w:hAnsi="Times New Roman"/>
      <w:sz w:val="24"/>
      <w:szCs w:val="24"/>
      <w:lang w:eastAsia="nl-NL"/>
    </w:rPr>
  </w:style>
  <w:style w:type="character" w:customStyle="1" w:styleId="UnresolvedMention">
    <w:name w:val="Unresolved Mention"/>
    <w:basedOn w:val="Standaardalinea-lettertype"/>
    <w:uiPriority w:val="99"/>
    <w:semiHidden/>
    <w:unhideWhenUsed/>
    <w:rsid w:val="006172E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Calibri" w:hAnsi="Corbel"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uiPriority="99"/>
    <w:lsdException w:name="endnote text" w:locked="1" w:uiPriority="99"/>
    <w:lsdException w:name="table of authorities" w:locked="1"/>
    <w:lsdException w:name="macro" w:locked="1" w:semiHidden="0" w:unhideWhenUsed="0"/>
    <w:lsdException w:name="toa heading" w:locked="1"/>
    <w:lsdException w:name="List" w:locked="1"/>
    <w:lsdException w:name="List Bullet" w:locked="1" w:semiHidden="0" w:unhideWhenUsed="0"/>
    <w:lsdException w:name="List Number" w:locked="1" w:semiHidden="0" w:unhideWhenUsed="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semiHidden="0" w:unhideWhenUsed="0"/>
    <w:lsdException w:name="List Continue 4" w:locked="1" w:semiHidden="0" w:unhideWhenUsed="0"/>
    <w:lsdException w:name="List Continue 5" w:locked="1" w:semiHidden="0" w:unhideWhenUsed="0"/>
    <w:lsdException w:name="Message Header" w:locked="1" w:semiHidden="0" w:unhideWhenUsed="0"/>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0" w:uiPriority="99" w:unhideWhenUsed="0"/>
    <w:lsdException w:name="Table Grid" w:semiHidden="0" w:unhideWhenUsed="0"/>
    <w:lsdException w:name="Table Theme" w:locked="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uiPriority w:val="99"/>
    <w:qFormat/>
    <w:rsid w:val="00654A9F"/>
    <w:pPr>
      <w:keepNext/>
      <w:keepLines/>
      <w:numPr>
        <w:numId w:val="4"/>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uiPriority w:val="99"/>
    <w:qFormat/>
    <w:rsid w:val="00654A9F"/>
    <w:pPr>
      <w:keepNext/>
      <w:keepLines/>
      <w:numPr>
        <w:ilvl w:val="1"/>
        <w:numId w:val="4"/>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4"/>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4"/>
      </w:numPr>
      <w:outlineLvl w:val="3"/>
    </w:pPr>
    <w:rPr>
      <w:b/>
      <w:bCs/>
      <w:iCs/>
    </w:rPr>
  </w:style>
  <w:style w:type="paragraph" w:styleId="Kop5">
    <w:name w:val="heading 5"/>
    <w:aliases w:val="Level 3 - i"/>
    <w:basedOn w:val="Standaard"/>
    <w:next w:val="Standaard"/>
    <w:link w:val="Kop5Char"/>
    <w:qFormat/>
    <w:locked/>
    <w:rsid w:val="00182B06"/>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4"/>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4"/>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uiPriority w:val="99"/>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uiPriority w:val="99"/>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uiPriority w:val="99"/>
    <w:rsid w:val="00654A9F"/>
    <w:pPr>
      <w:tabs>
        <w:tab w:val="center" w:pos="4536"/>
        <w:tab w:val="right" w:pos="9072"/>
      </w:tabs>
      <w:spacing w:line="240" w:lineRule="auto"/>
    </w:pPr>
  </w:style>
  <w:style w:type="character" w:customStyle="1" w:styleId="KoptekstChar">
    <w:name w:val="Koptekst Char"/>
    <w:link w:val="Koptekst"/>
    <w:uiPriority w:val="99"/>
    <w:locked/>
    <w:rsid w:val="00654A9F"/>
    <w:rPr>
      <w:rFonts w:cs="Times New Roman"/>
    </w:rPr>
  </w:style>
  <w:style w:type="paragraph" w:styleId="Voettekst">
    <w:name w:val="footer"/>
    <w:basedOn w:val="Standaard"/>
    <w:link w:val="VoettekstChar"/>
    <w:uiPriority w:val="99"/>
    <w:rsid w:val="00654A9F"/>
    <w:pPr>
      <w:tabs>
        <w:tab w:val="center" w:pos="4536"/>
        <w:tab w:val="right" w:pos="9072"/>
      </w:tabs>
      <w:spacing w:line="240" w:lineRule="auto"/>
    </w:pPr>
  </w:style>
  <w:style w:type="character" w:customStyle="1" w:styleId="VoettekstChar">
    <w:name w:val="Voettekst Char"/>
    <w:link w:val="Voettekst"/>
    <w:uiPriority w:val="99"/>
    <w:locked/>
    <w:rsid w:val="00654A9F"/>
    <w:rPr>
      <w:rFonts w:cs="Times New Roman"/>
    </w:rPr>
  </w:style>
  <w:style w:type="table" w:styleId="Tabelraster">
    <w:name w:val="Table Grid"/>
    <w:basedOn w:val="Standaardtabel"/>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uiPriority w:val="99"/>
    <w:semiHidden/>
    <w:rsid w:val="00494834"/>
    <w:pPr>
      <w:spacing w:line="240" w:lineRule="auto"/>
    </w:pPr>
    <w:rPr>
      <w:rFonts w:ascii="Tahoma" w:hAnsi="Tahoma" w:cs="Tahoma"/>
      <w:sz w:val="16"/>
      <w:szCs w:val="16"/>
    </w:rPr>
  </w:style>
  <w:style w:type="character" w:customStyle="1" w:styleId="BallontekstChar">
    <w:name w:val="Ballontekst Char"/>
    <w:link w:val="Ballontekst"/>
    <w:uiPriority w:val="99"/>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
    <w:basedOn w:val="Standaard"/>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8"/>
      </w:numPr>
      <w:spacing w:line="360" w:lineRule="auto"/>
    </w:pPr>
    <w:rPr>
      <w:rFonts w:ascii="Arial" w:hAnsi="Arial" w:cs="Arial"/>
      <w:sz w:val="20"/>
      <w:szCs w:val="24"/>
      <w:lang w:eastAsia="nl-NL"/>
    </w:rPr>
  </w:style>
  <w:style w:type="character" w:customStyle="1" w:styleId="standaardantwoordtekstChar">
    <w:name w:val="standaard antwoordtekst Char"/>
    <w:basedOn w:val="Standaardalinea-lettertype"/>
    <w:link w:val="standaardantwoordtekst"/>
    <w:locked/>
    <w:rsid w:val="00E97D5E"/>
  </w:style>
  <w:style w:type="paragraph" w:customStyle="1" w:styleId="standaardantwoordtekst">
    <w:name w:val="standaard antwoordtekst"/>
    <w:basedOn w:val="Standaard"/>
    <w:link w:val="standaardantwoordtekstChar"/>
    <w:qFormat/>
    <w:rsid w:val="00E97D5E"/>
    <w:pPr>
      <w:spacing w:line="200" w:lineRule="atLeast"/>
    </w:pPr>
    <w:rPr>
      <w:rFonts w:eastAsia="Calibri"/>
      <w:sz w:val="20"/>
      <w:szCs w:val="20"/>
      <w:lang w:eastAsia="nl-NL"/>
    </w:rPr>
  </w:style>
  <w:style w:type="paragraph" w:customStyle="1" w:styleId="BTStip1">
    <w:name w:val="BT_Stip1"/>
    <w:basedOn w:val="Standaard"/>
    <w:rsid w:val="007B18AC"/>
    <w:pPr>
      <w:numPr>
        <w:numId w:val="13"/>
      </w:numPr>
      <w:kinsoku w:val="0"/>
      <w:autoSpaceDE w:val="0"/>
      <w:autoSpaceDN w:val="0"/>
      <w:adjustRightInd w:val="0"/>
      <w:spacing w:after="140"/>
    </w:pPr>
    <w:rPr>
      <w:rFonts w:ascii="Arial" w:hAnsi="Arial"/>
      <w:sz w:val="20"/>
      <w:szCs w:val="24"/>
    </w:rPr>
  </w:style>
  <w:style w:type="character" w:customStyle="1" w:styleId="Onopgelostemelding1">
    <w:name w:val="Onopgeloste melding1"/>
    <w:basedOn w:val="Standaardalinea-lettertype"/>
    <w:uiPriority w:val="99"/>
    <w:semiHidden/>
    <w:unhideWhenUsed/>
    <w:rsid w:val="00AE3946"/>
    <w:rPr>
      <w:color w:val="808080"/>
      <w:shd w:val="clear" w:color="auto" w:fill="E6E6E6"/>
    </w:rPr>
  </w:style>
  <w:style w:type="character" w:customStyle="1" w:styleId="Onopgelostemelding2">
    <w:name w:val="Onopgeloste melding2"/>
    <w:basedOn w:val="Standaardalinea-lettertype"/>
    <w:uiPriority w:val="99"/>
    <w:semiHidden/>
    <w:unhideWhenUsed/>
    <w:rsid w:val="00E0445C"/>
    <w:rPr>
      <w:color w:val="808080"/>
      <w:shd w:val="clear" w:color="auto" w:fill="E6E6E6"/>
    </w:rPr>
  </w:style>
  <w:style w:type="paragraph" w:styleId="Bijschrift">
    <w:name w:val="caption"/>
    <w:basedOn w:val="Standaard"/>
    <w:next w:val="Standaard"/>
    <w:unhideWhenUsed/>
    <w:qFormat/>
    <w:rsid w:val="00160DED"/>
    <w:pPr>
      <w:spacing w:after="200" w:line="240" w:lineRule="auto"/>
    </w:pPr>
    <w:rPr>
      <w:i/>
      <w:iCs/>
      <w:color w:val="1F497D" w:themeColor="text2"/>
      <w:sz w:val="18"/>
      <w:szCs w:val="18"/>
    </w:rPr>
  </w:style>
  <w:style w:type="character" w:styleId="Paginanummer">
    <w:name w:val="page number"/>
    <w:basedOn w:val="Standaardalinea-lettertype"/>
    <w:locked/>
    <w:rsid w:val="00B01CDF"/>
    <w:rPr>
      <w:rFonts w:cs="Times New Roman"/>
    </w:rPr>
  </w:style>
  <w:style w:type="paragraph" w:styleId="Eindnoottekst">
    <w:name w:val="endnote text"/>
    <w:basedOn w:val="Standaard"/>
    <w:link w:val="EindnoottekstChar"/>
    <w:uiPriority w:val="99"/>
    <w:locked/>
    <w:rsid w:val="00B01CDF"/>
    <w:pPr>
      <w:spacing w:line="240" w:lineRule="auto"/>
    </w:pPr>
    <w:rPr>
      <w:rFonts w:ascii="Arial" w:hAnsi="Arial"/>
      <w:sz w:val="20"/>
      <w:szCs w:val="20"/>
      <w:lang w:eastAsia="nl-NL"/>
    </w:rPr>
  </w:style>
  <w:style w:type="character" w:customStyle="1" w:styleId="EindnoottekstChar">
    <w:name w:val="Eindnoottekst Char"/>
    <w:basedOn w:val="Standaardalinea-lettertype"/>
    <w:link w:val="Eindnoottekst"/>
    <w:uiPriority w:val="99"/>
    <w:rsid w:val="00B01CDF"/>
    <w:rPr>
      <w:rFonts w:ascii="Arial" w:eastAsia="Times New Roman" w:hAnsi="Arial"/>
    </w:rPr>
  </w:style>
  <w:style w:type="character" w:styleId="Eindnootmarkering">
    <w:name w:val="endnote reference"/>
    <w:basedOn w:val="Standaardalinea-lettertype"/>
    <w:uiPriority w:val="99"/>
    <w:locked/>
    <w:rsid w:val="00B01CDF"/>
    <w:rPr>
      <w:rFonts w:cs="Times New Roman"/>
      <w:vertAlign w:val="superscript"/>
    </w:rPr>
  </w:style>
  <w:style w:type="paragraph" w:styleId="Geenafstand">
    <w:name w:val="No Spacing"/>
    <w:uiPriority w:val="99"/>
    <w:qFormat/>
    <w:rsid w:val="00B01CDF"/>
    <w:rPr>
      <w:rFonts w:ascii="Calibri" w:eastAsia="Times New Roman" w:hAnsi="Calibri"/>
      <w:sz w:val="22"/>
      <w:szCs w:val="22"/>
    </w:rPr>
  </w:style>
  <w:style w:type="paragraph" w:customStyle="1" w:styleId="Subkop2">
    <w:name w:val="Subkop2"/>
    <w:basedOn w:val="Standaard"/>
    <w:link w:val="Subkop2Char"/>
    <w:rsid w:val="00B01CDF"/>
    <w:pPr>
      <w:keepNext/>
      <w:spacing w:line="360" w:lineRule="auto"/>
    </w:pPr>
    <w:rPr>
      <w:rFonts w:ascii="Arial" w:hAnsi="Arial"/>
      <w:i/>
      <w:sz w:val="23"/>
      <w:szCs w:val="23"/>
      <w:lang w:eastAsia="nl-NL"/>
    </w:rPr>
  </w:style>
  <w:style w:type="character" w:customStyle="1" w:styleId="Subkop2Char">
    <w:name w:val="Subkop2 Char"/>
    <w:basedOn w:val="Standaardalinea-lettertype"/>
    <w:link w:val="Subkop2"/>
    <w:rsid w:val="00B01CDF"/>
    <w:rPr>
      <w:rFonts w:ascii="Arial" w:eastAsia="Times New Roman" w:hAnsi="Arial"/>
      <w:i/>
      <w:sz w:val="23"/>
      <w:szCs w:val="23"/>
    </w:rPr>
  </w:style>
  <w:style w:type="paragraph" w:styleId="Normaalweb">
    <w:name w:val="Normal (Web)"/>
    <w:basedOn w:val="Standaard"/>
    <w:uiPriority w:val="99"/>
    <w:semiHidden/>
    <w:unhideWhenUsed/>
    <w:locked/>
    <w:rsid w:val="00B01CDF"/>
    <w:pPr>
      <w:spacing w:before="100" w:beforeAutospacing="1" w:after="100" w:afterAutospacing="1" w:line="240" w:lineRule="auto"/>
    </w:pPr>
    <w:rPr>
      <w:rFonts w:ascii="Times New Roman" w:eastAsiaTheme="minorEastAsia" w:hAnsi="Times New Roman"/>
      <w:sz w:val="24"/>
      <w:szCs w:val="24"/>
      <w:lang w:eastAsia="nl-NL"/>
    </w:rPr>
  </w:style>
  <w:style w:type="character" w:customStyle="1" w:styleId="UnresolvedMention">
    <w:name w:val="Unresolved Mention"/>
    <w:basedOn w:val="Standaardalinea-lettertype"/>
    <w:uiPriority w:val="99"/>
    <w:semiHidden/>
    <w:unhideWhenUsed/>
    <w:rsid w:val="006172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6861">
      <w:bodyDiv w:val="1"/>
      <w:marLeft w:val="0"/>
      <w:marRight w:val="0"/>
      <w:marTop w:val="0"/>
      <w:marBottom w:val="0"/>
      <w:divBdr>
        <w:top w:val="none" w:sz="0" w:space="0" w:color="auto"/>
        <w:left w:val="none" w:sz="0" w:space="0" w:color="auto"/>
        <w:bottom w:val="none" w:sz="0" w:space="0" w:color="auto"/>
        <w:right w:val="none" w:sz="0" w:space="0" w:color="auto"/>
      </w:divBdr>
    </w:div>
    <w:div w:id="113016470">
      <w:bodyDiv w:val="1"/>
      <w:marLeft w:val="0"/>
      <w:marRight w:val="0"/>
      <w:marTop w:val="0"/>
      <w:marBottom w:val="0"/>
      <w:divBdr>
        <w:top w:val="none" w:sz="0" w:space="0" w:color="auto"/>
        <w:left w:val="none" w:sz="0" w:space="0" w:color="auto"/>
        <w:bottom w:val="none" w:sz="0" w:space="0" w:color="auto"/>
        <w:right w:val="none" w:sz="0" w:space="0" w:color="auto"/>
      </w:divBdr>
    </w:div>
    <w:div w:id="257837504">
      <w:bodyDiv w:val="1"/>
      <w:marLeft w:val="0"/>
      <w:marRight w:val="0"/>
      <w:marTop w:val="0"/>
      <w:marBottom w:val="0"/>
      <w:divBdr>
        <w:top w:val="none" w:sz="0" w:space="0" w:color="auto"/>
        <w:left w:val="none" w:sz="0" w:space="0" w:color="auto"/>
        <w:bottom w:val="none" w:sz="0" w:space="0" w:color="auto"/>
        <w:right w:val="none" w:sz="0" w:space="0" w:color="auto"/>
      </w:divBdr>
    </w:div>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427316293">
      <w:bodyDiv w:val="1"/>
      <w:marLeft w:val="0"/>
      <w:marRight w:val="0"/>
      <w:marTop w:val="0"/>
      <w:marBottom w:val="0"/>
      <w:divBdr>
        <w:top w:val="none" w:sz="0" w:space="0" w:color="auto"/>
        <w:left w:val="none" w:sz="0" w:space="0" w:color="auto"/>
        <w:bottom w:val="none" w:sz="0" w:space="0" w:color="auto"/>
        <w:right w:val="none" w:sz="0" w:space="0" w:color="auto"/>
      </w:divBdr>
    </w:div>
    <w:div w:id="521941361">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1182009920">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397581949">
      <w:bodyDiv w:val="1"/>
      <w:marLeft w:val="0"/>
      <w:marRight w:val="0"/>
      <w:marTop w:val="0"/>
      <w:marBottom w:val="0"/>
      <w:divBdr>
        <w:top w:val="none" w:sz="0" w:space="0" w:color="auto"/>
        <w:left w:val="none" w:sz="0" w:space="0" w:color="auto"/>
        <w:bottom w:val="none" w:sz="0" w:space="0" w:color="auto"/>
        <w:right w:val="none" w:sz="0" w:space="0" w:color="auto"/>
      </w:divBdr>
    </w:div>
    <w:div w:id="1400133834">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7677">
      <w:bodyDiv w:val="1"/>
      <w:marLeft w:val="0"/>
      <w:marRight w:val="0"/>
      <w:marTop w:val="0"/>
      <w:marBottom w:val="0"/>
      <w:divBdr>
        <w:top w:val="none" w:sz="0" w:space="0" w:color="auto"/>
        <w:left w:val="none" w:sz="0" w:space="0" w:color="auto"/>
        <w:bottom w:val="none" w:sz="0" w:space="0" w:color="auto"/>
        <w:right w:val="none" w:sz="0" w:space="0" w:color="auto"/>
      </w:divBdr>
    </w:div>
    <w:div w:id="1928994861">
      <w:bodyDiv w:val="1"/>
      <w:marLeft w:val="0"/>
      <w:marRight w:val="0"/>
      <w:marTop w:val="0"/>
      <w:marBottom w:val="0"/>
      <w:divBdr>
        <w:top w:val="none" w:sz="0" w:space="0" w:color="auto"/>
        <w:left w:val="none" w:sz="0" w:space="0" w:color="auto"/>
        <w:bottom w:val="none" w:sz="0" w:space="0" w:color="auto"/>
        <w:right w:val="none" w:sz="0" w:space="0" w:color="auto"/>
      </w:divBdr>
    </w:div>
    <w:div w:id="1931740509">
      <w:bodyDiv w:val="1"/>
      <w:marLeft w:val="0"/>
      <w:marRight w:val="0"/>
      <w:marTop w:val="0"/>
      <w:marBottom w:val="0"/>
      <w:divBdr>
        <w:top w:val="none" w:sz="0" w:space="0" w:color="auto"/>
        <w:left w:val="none" w:sz="0" w:space="0" w:color="auto"/>
        <w:bottom w:val="none" w:sz="0" w:space="0" w:color="auto"/>
        <w:right w:val="none" w:sz="0" w:space="0" w:color="auto"/>
      </w:divBdr>
    </w:div>
    <w:div w:id="212376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2C804.01A3C4A0"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CE24AB4-397B-43B7-AE4C-6347F07F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7B168832.dotm</Template>
  <TotalTime>9</TotalTime>
  <Pages>37</Pages>
  <Words>5195</Words>
  <Characters>32848</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Stadsdeel ZuidOost</Company>
  <LinksUpToDate>false</LinksUpToDate>
  <CharactersWithSpaces>37968</CharactersWithSpaces>
  <SharedDoc>false</SharedDoc>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A.Oud@amsterdam.nl</dc:creator>
  <cp:lastModifiedBy>Phili Sixmavanheemstra</cp:lastModifiedBy>
  <cp:revision>5</cp:revision>
  <cp:lastPrinted>2017-07-27T10:23:00Z</cp:lastPrinted>
  <dcterms:created xsi:type="dcterms:W3CDTF">2017-07-27T09:43:00Z</dcterms:created>
  <dcterms:modified xsi:type="dcterms:W3CDTF">2017-11-23T13:48:00Z</dcterms:modified>
</cp:coreProperties>
</file>